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CBD94B" w14:textId="77777777" w:rsidR="00880E55" w:rsidRPr="00651213" w:rsidRDefault="00017148" w:rsidP="00017148">
      <w:pPr>
        <w:jc w:val="right"/>
        <w:rPr>
          <w:rFonts w:cstheme="minorHAnsi"/>
          <w:bCs/>
          <w:sz w:val="20"/>
          <w:szCs w:val="20"/>
        </w:rPr>
      </w:pPr>
      <w:r w:rsidRPr="00651213">
        <w:rPr>
          <w:rFonts w:cstheme="minorHAnsi"/>
          <w:bCs/>
          <w:sz w:val="20"/>
          <w:szCs w:val="20"/>
        </w:rPr>
        <w:t xml:space="preserve">Załącznik nr 1 </w:t>
      </w:r>
    </w:p>
    <w:p w14:paraId="3A647D93" w14:textId="77777777" w:rsidR="00017148" w:rsidRPr="000A2AE1" w:rsidRDefault="00017148" w:rsidP="00043256">
      <w:pPr>
        <w:rPr>
          <w:rFonts w:cstheme="minorHAnsi"/>
          <w:b/>
          <w:bCs/>
          <w:sz w:val="20"/>
          <w:szCs w:val="20"/>
        </w:rPr>
      </w:pPr>
    </w:p>
    <w:p w14:paraId="3A647D94" w14:textId="77777777" w:rsidR="00043256" w:rsidRPr="000A2AE1" w:rsidRDefault="00043256" w:rsidP="00017148">
      <w:pPr>
        <w:jc w:val="center"/>
        <w:rPr>
          <w:rFonts w:cstheme="minorHAnsi"/>
          <w:b/>
          <w:bCs/>
          <w:sz w:val="20"/>
          <w:szCs w:val="20"/>
        </w:rPr>
      </w:pPr>
      <w:r w:rsidRPr="000A2AE1">
        <w:rPr>
          <w:rFonts w:cstheme="minorHAnsi"/>
          <w:b/>
          <w:bCs/>
          <w:sz w:val="20"/>
          <w:szCs w:val="20"/>
        </w:rPr>
        <w:t>Opis przedmiotu zamówienia</w:t>
      </w:r>
    </w:p>
    <w:p w14:paraId="3A647D95" w14:textId="77777777" w:rsidR="00017148" w:rsidRPr="000A2AE1" w:rsidRDefault="00017148" w:rsidP="00017148">
      <w:pPr>
        <w:jc w:val="center"/>
        <w:rPr>
          <w:rFonts w:cstheme="minorHAnsi"/>
          <w:b/>
          <w:bCs/>
          <w:sz w:val="20"/>
          <w:szCs w:val="20"/>
        </w:rPr>
      </w:pPr>
    </w:p>
    <w:p w14:paraId="3A647D96" w14:textId="77777777" w:rsidR="00043256" w:rsidRPr="000A2AE1" w:rsidRDefault="00043256" w:rsidP="00043256">
      <w:pPr>
        <w:pStyle w:val="Akapitzlist"/>
        <w:numPr>
          <w:ilvl w:val="0"/>
          <w:numId w:val="1"/>
        </w:numPr>
        <w:rPr>
          <w:rFonts w:eastAsia="PMingLiU" w:cstheme="minorHAnsi"/>
          <w:sz w:val="20"/>
          <w:szCs w:val="20"/>
          <w:lang w:eastAsia="zh-TW"/>
        </w:rPr>
      </w:pPr>
      <w:r w:rsidRPr="000A2AE1">
        <w:rPr>
          <w:rFonts w:eastAsia="PMingLiU" w:cstheme="minorHAnsi"/>
          <w:sz w:val="20"/>
          <w:szCs w:val="20"/>
          <w:lang w:eastAsia="zh-TW"/>
        </w:rPr>
        <w:t>Charakterystyka rodzajowa, ilościowa i wielkościowa przedmiotu zamówienia:</w:t>
      </w:r>
    </w:p>
    <w:tbl>
      <w:tblPr>
        <w:tblW w:w="9354" w:type="dxa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4"/>
        <w:gridCol w:w="1277"/>
        <w:gridCol w:w="3983"/>
      </w:tblGrid>
      <w:tr w:rsidR="00043256" w:rsidRPr="000A2AE1" w14:paraId="3A647D9B" w14:textId="77777777" w:rsidTr="006F16A6">
        <w:trPr>
          <w:trHeight w:val="499"/>
        </w:trPr>
        <w:tc>
          <w:tcPr>
            <w:tcW w:w="409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647D97" w14:textId="77777777" w:rsidR="00043256" w:rsidRPr="000A2AE1" w:rsidRDefault="00043256" w:rsidP="00017148">
            <w:pPr>
              <w:spacing w:after="0" w:line="276" w:lineRule="auto"/>
              <w:jc w:val="center"/>
              <w:rPr>
                <w:rFonts w:eastAsia="PMingLiU" w:cstheme="minorHAnsi"/>
                <w:b/>
                <w:bCs/>
                <w:sz w:val="20"/>
                <w:szCs w:val="20"/>
                <w:lang w:eastAsia="zh-TW"/>
              </w:rPr>
            </w:pPr>
            <w:r w:rsidRPr="000A2AE1">
              <w:rPr>
                <w:rFonts w:eastAsia="PMingLiU" w:cstheme="minorHAnsi"/>
                <w:b/>
                <w:bCs/>
                <w:sz w:val="20"/>
                <w:szCs w:val="20"/>
                <w:lang w:eastAsia="zh-TW"/>
              </w:rPr>
              <w:t>Kategoria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647D98" w14:textId="77777777" w:rsidR="00043256" w:rsidRPr="000A2AE1" w:rsidRDefault="00043256" w:rsidP="00017148">
            <w:pPr>
              <w:spacing w:after="0" w:line="276" w:lineRule="auto"/>
              <w:jc w:val="center"/>
              <w:rPr>
                <w:rFonts w:eastAsia="PMingLiU" w:cstheme="minorHAnsi"/>
                <w:b/>
                <w:bCs/>
                <w:sz w:val="20"/>
                <w:szCs w:val="20"/>
                <w:lang w:eastAsia="zh-TW"/>
              </w:rPr>
            </w:pPr>
            <w:r w:rsidRPr="000A2AE1">
              <w:rPr>
                <w:rFonts w:eastAsia="PMingLiU" w:cstheme="minorHAnsi"/>
                <w:b/>
                <w:bCs/>
                <w:sz w:val="20"/>
                <w:szCs w:val="20"/>
                <w:lang w:eastAsia="zh-TW"/>
              </w:rPr>
              <w:t>Ilość obiektów</w:t>
            </w:r>
          </w:p>
        </w:tc>
        <w:tc>
          <w:tcPr>
            <w:tcW w:w="39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A647D99" w14:textId="77777777" w:rsidR="00043256" w:rsidRPr="000A2AE1" w:rsidRDefault="00043256" w:rsidP="00017148">
            <w:pPr>
              <w:spacing w:after="0" w:line="276" w:lineRule="auto"/>
              <w:jc w:val="center"/>
              <w:rPr>
                <w:rFonts w:eastAsia="PMingLiU" w:cstheme="minorHAnsi"/>
                <w:b/>
                <w:bCs/>
                <w:sz w:val="20"/>
                <w:szCs w:val="20"/>
                <w:lang w:eastAsia="zh-TW"/>
              </w:rPr>
            </w:pPr>
          </w:p>
          <w:p w14:paraId="3A647D9A" w14:textId="77777777" w:rsidR="00043256" w:rsidRPr="000A2AE1" w:rsidRDefault="00043256" w:rsidP="00017148">
            <w:pPr>
              <w:spacing w:after="0" w:line="276" w:lineRule="auto"/>
              <w:jc w:val="center"/>
              <w:rPr>
                <w:rFonts w:eastAsia="PMingLiU" w:cstheme="minorHAnsi"/>
                <w:b/>
                <w:bCs/>
                <w:sz w:val="20"/>
                <w:szCs w:val="20"/>
                <w:lang w:eastAsia="zh-TW"/>
              </w:rPr>
            </w:pPr>
            <w:r w:rsidRPr="000A2AE1">
              <w:rPr>
                <w:rFonts w:eastAsia="PMingLiU" w:cstheme="minorHAnsi"/>
                <w:b/>
                <w:bCs/>
                <w:sz w:val="20"/>
                <w:szCs w:val="20"/>
                <w:lang w:eastAsia="zh-TW"/>
              </w:rPr>
              <w:t>Wymiary</w:t>
            </w:r>
            <w:r w:rsidR="00C81545" w:rsidRPr="000A2AE1">
              <w:rPr>
                <w:rFonts w:eastAsia="PMingLiU" w:cstheme="minorHAnsi"/>
                <w:b/>
                <w:bCs/>
                <w:sz w:val="20"/>
                <w:szCs w:val="20"/>
                <w:lang w:eastAsia="zh-TW"/>
              </w:rPr>
              <w:t xml:space="preserve"> </w:t>
            </w:r>
            <w:r w:rsidR="00446F4D" w:rsidRPr="000A2AE1">
              <w:rPr>
                <w:rFonts w:eastAsia="PMingLiU" w:cstheme="minorHAnsi"/>
                <w:b/>
                <w:bCs/>
                <w:sz w:val="20"/>
                <w:szCs w:val="20"/>
                <w:lang w:eastAsia="zh-TW"/>
              </w:rPr>
              <w:t xml:space="preserve">obiektów </w:t>
            </w:r>
            <w:r w:rsidR="00C81545" w:rsidRPr="000A2AE1">
              <w:rPr>
                <w:rFonts w:eastAsia="PMingLiU" w:cstheme="minorHAnsi"/>
                <w:b/>
                <w:bCs/>
                <w:sz w:val="20"/>
                <w:szCs w:val="20"/>
                <w:lang w:eastAsia="zh-TW"/>
              </w:rPr>
              <w:t xml:space="preserve">i </w:t>
            </w:r>
            <w:r w:rsidR="00446F4D" w:rsidRPr="000A2AE1">
              <w:rPr>
                <w:rFonts w:eastAsia="PMingLiU" w:cstheme="minorHAnsi"/>
                <w:b/>
                <w:bCs/>
                <w:sz w:val="20"/>
                <w:szCs w:val="20"/>
                <w:lang w:eastAsia="zh-TW"/>
              </w:rPr>
              <w:t>wymogi w zakresie</w:t>
            </w:r>
            <w:r w:rsidR="00C81545" w:rsidRPr="000A2AE1">
              <w:rPr>
                <w:rFonts w:eastAsia="PMingLiU" w:cstheme="minorHAnsi"/>
                <w:b/>
                <w:bCs/>
                <w:sz w:val="20"/>
                <w:szCs w:val="20"/>
                <w:lang w:eastAsia="zh-TW"/>
              </w:rPr>
              <w:t xml:space="preserve"> iloś</w:t>
            </w:r>
            <w:r w:rsidR="00446F4D" w:rsidRPr="000A2AE1">
              <w:rPr>
                <w:rFonts w:eastAsia="PMingLiU" w:cstheme="minorHAnsi"/>
                <w:b/>
                <w:bCs/>
                <w:sz w:val="20"/>
                <w:szCs w:val="20"/>
                <w:lang w:eastAsia="zh-TW"/>
              </w:rPr>
              <w:t>ci</w:t>
            </w:r>
            <w:r w:rsidR="00C81545" w:rsidRPr="000A2AE1">
              <w:rPr>
                <w:rFonts w:eastAsia="PMingLiU" w:cstheme="minorHAnsi"/>
                <w:b/>
                <w:bCs/>
                <w:sz w:val="20"/>
                <w:szCs w:val="20"/>
                <w:lang w:eastAsia="zh-TW"/>
              </w:rPr>
              <w:t xml:space="preserve"> ujęć</w:t>
            </w:r>
          </w:p>
        </w:tc>
      </w:tr>
      <w:tr w:rsidR="00043256" w:rsidRPr="000A2AE1" w14:paraId="3A647DA8" w14:textId="77777777" w:rsidTr="006F16A6">
        <w:trPr>
          <w:trHeight w:val="499"/>
        </w:trPr>
        <w:tc>
          <w:tcPr>
            <w:tcW w:w="409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647D9C" w14:textId="77777777" w:rsidR="00017148" w:rsidRPr="000A2AE1" w:rsidRDefault="00043256" w:rsidP="00017148">
            <w:pPr>
              <w:spacing w:line="276" w:lineRule="auto"/>
              <w:jc w:val="center"/>
              <w:rPr>
                <w:rFonts w:eastAsia="PMingLiU" w:cstheme="minorHAnsi"/>
                <w:sz w:val="20"/>
                <w:szCs w:val="20"/>
                <w:lang w:eastAsia="zh-TW"/>
              </w:rPr>
            </w:pPr>
            <w:r w:rsidRPr="000A2AE1">
              <w:rPr>
                <w:rFonts w:eastAsia="PMingLiU" w:cstheme="minorHAnsi"/>
                <w:b/>
                <w:sz w:val="20"/>
                <w:szCs w:val="20"/>
                <w:lang w:eastAsia="zh-TW"/>
              </w:rPr>
              <w:t xml:space="preserve">Obiekty na podłożu </w:t>
            </w:r>
            <w:r w:rsidR="00773739" w:rsidRPr="000A2AE1">
              <w:rPr>
                <w:rFonts w:eastAsia="PMingLiU" w:cstheme="minorHAnsi"/>
                <w:b/>
                <w:sz w:val="20"/>
                <w:szCs w:val="20"/>
                <w:lang w:eastAsia="zh-TW"/>
              </w:rPr>
              <w:t xml:space="preserve">papierowym </w:t>
            </w:r>
            <w:r w:rsidR="00941C48" w:rsidRPr="000A2AE1">
              <w:rPr>
                <w:rFonts w:eastAsia="PMingLiU" w:cstheme="minorHAnsi"/>
                <w:b/>
                <w:sz w:val="20"/>
                <w:szCs w:val="20"/>
                <w:lang w:eastAsia="zh-TW"/>
              </w:rPr>
              <w:t>i pergaminowym</w:t>
            </w:r>
          </w:p>
          <w:p w14:paraId="3A647D9D" w14:textId="77777777" w:rsidR="005669C7" w:rsidRPr="000A2AE1" w:rsidRDefault="00043256" w:rsidP="00017148">
            <w:pPr>
              <w:spacing w:line="276" w:lineRule="auto"/>
              <w:jc w:val="center"/>
              <w:rPr>
                <w:rFonts w:eastAsia="PMingLiU" w:cstheme="minorHAnsi"/>
                <w:sz w:val="20"/>
                <w:szCs w:val="20"/>
                <w:lang w:eastAsia="zh-TW"/>
              </w:rPr>
            </w:pPr>
            <w:r w:rsidRPr="000A2AE1">
              <w:rPr>
                <w:rFonts w:eastAsia="PMingLiU" w:cstheme="minorHAnsi"/>
                <w:sz w:val="20"/>
                <w:szCs w:val="20"/>
                <w:lang w:eastAsia="zh-TW"/>
              </w:rPr>
              <w:t>np. grafik</w:t>
            </w:r>
            <w:r w:rsidR="00773739" w:rsidRPr="000A2AE1">
              <w:rPr>
                <w:rFonts w:eastAsia="PMingLiU" w:cstheme="minorHAnsi"/>
                <w:sz w:val="20"/>
                <w:szCs w:val="20"/>
                <w:lang w:eastAsia="zh-TW"/>
              </w:rPr>
              <w:t>i</w:t>
            </w:r>
            <w:r w:rsidRPr="000A2AE1">
              <w:rPr>
                <w:rFonts w:eastAsia="PMingLiU" w:cstheme="minorHAnsi"/>
                <w:sz w:val="20"/>
                <w:szCs w:val="20"/>
                <w:lang w:eastAsia="zh-TW"/>
              </w:rPr>
              <w:t>, rysun</w:t>
            </w:r>
            <w:r w:rsidR="00773739" w:rsidRPr="000A2AE1">
              <w:rPr>
                <w:rFonts w:eastAsia="PMingLiU" w:cstheme="minorHAnsi"/>
                <w:sz w:val="20"/>
                <w:szCs w:val="20"/>
                <w:lang w:eastAsia="zh-TW"/>
              </w:rPr>
              <w:t xml:space="preserve">ki, </w:t>
            </w:r>
            <w:r w:rsidR="00550E77" w:rsidRPr="000A2AE1">
              <w:rPr>
                <w:rFonts w:eastAsia="PMingLiU" w:cstheme="minorHAnsi"/>
                <w:sz w:val="20"/>
                <w:szCs w:val="20"/>
                <w:lang w:eastAsia="zh-TW"/>
              </w:rPr>
              <w:t xml:space="preserve">akwarele, </w:t>
            </w:r>
            <w:r w:rsidRPr="000A2AE1">
              <w:rPr>
                <w:rFonts w:eastAsia="PMingLiU" w:cstheme="minorHAnsi"/>
                <w:sz w:val="20"/>
                <w:szCs w:val="20"/>
                <w:lang w:eastAsia="zh-TW"/>
              </w:rPr>
              <w:t>fotografi</w:t>
            </w:r>
            <w:r w:rsidR="00773739" w:rsidRPr="000A2AE1">
              <w:rPr>
                <w:rFonts w:eastAsia="PMingLiU" w:cstheme="minorHAnsi"/>
                <w:sz w:val="20"/>
                <w:szCs w:val="20"/>
                <w:lang w:eastAsia="zh-TW"/>
              </w:rPr>
              <w:t>e luźne, albumy z fotografiami</w:t>
            </w:r>
            <w:r w:rsidRPr="000A2AE1">
              <w:rPr>
                <w:rFonts w:eastAsia="PMingLiU" w:cstheme="minorHAnsi"/>
                <w:sz w:val="20"/>
                <w:szCs w:val="20"/>
                <w:lang w:eastAsia="zh-TW"/>
              </w:rPr>
              <w:t xml:space="preserve">, </w:t>
            </w:r>
            <w:r w:rsidR="00BD782D" w:rsidRPr="000A2AE1">
              <w:rPr>
                <w:rFonts w:eastAsia="PMingLiU" w:cstheme="minorHAnsi"/>
                <w:sz w:val="20"/>
                <w:szCs w:val="20"/>
                <w:lang w:eastAsia="zh-TW"/>
              </w:rPr>
              <w:t xml:space="preserve">druki, </w:t>
            </w:r>
            <w:r w:rsidR="00017148" w:rsidRPr="000A2AE1">
              <w:rPr>
                <w:rFonts w:eastAsia="PMingLiU" w:cstheme="minorHAnsi"/>
                <w:sz w:val="20"/>
                <w:szCs w:val="20"/>
                <w:lang w:eastAsia="zh-TW"/>
              </w:rPr>
              <w:t xml:space="preserve">mapy, </w:t>
            </w:r>
            <w:r w:rsidR="005669C7" w:rsidRPr="000A2AE1">
              <w:rPr>
                <w:rFonts w:eastAsia="PMingLiU" w:cstheme="minorHAnsi"/>
                <w:sz w:val="20"/>
                <w:szCs w:val="20"/>
                <w:lang w:eastAsia="zh-TW"/>
              </w:rPr>
              <w:t>czasopisma, książki, rękopisy,</w:t>
            </w:r>
            <w:r w:rsidR="00BD782D" w:rsidRPr="000A2AE1">
              <w:rPr>
                <w:rFonts w:eastAsia="PMingLiU" w:cstheme="minorHAnsi"/>
                <w:sz w:val="20"/>
                <w:szCs w:val="20"/>
                <w:lang w:eastAsia="zh-TW"/>
              </w:rPr>
              <w:t xml:space="preserve"> </w:t>
            </w:r>
            <w:r w:rsidR="00C81545" w:rsidRPr="000A2AE1">
              <w:rPr>
                <w:rFonts w:eastAsia="PMingLiU" w:cstheme="minorHAnsi"/>
                <w:sz w:val="20"/>
                <w:szCs w:val="20"/>
                <w:lang w:eastAsia="zh-TW"/>
              </w:rPr>
              <w:t xml:space="preserve">maszynopisy, zespoły </w:t>
            </w:r>
            <w:r w:rsidR="00773739" w:rsidRPr="000A2AE1">
              <w:rPr>
                <w:rFonts w:eastAsia="PMingLiU" w:cstheme="minorHAnsi"/>
                <w:sz w:val="20"/>
                <w:szCs w:val="20"/>
                <w:lang w:eastAsia="zh-TW"/>
              </w:rPr>
              <w:t xml:space="preserve"> dokumentów</w:t>
            </w:r>
            <w:r w:rsidR="00BD782D" w:rsidRPr="000A2AE1">
              <w:rPr>
                <w:rFonts w:eastAsia="PMingLiU" w:cstheme="minorHAnsi"/>
                <w:sz w:val="20"/>
                <w:szCs w:val="20"/>
                <w:lang w:eastAsia="zh-TW"/>
              </w:rPr>
              <w:t>,</w:t>
            </w:r>
            <w:r w:rsidR="005669C7" w:rsidRPr="000A2AE1">
              <w:rPr>
                <w:rFonts w:eastAsia="PMingLiU" w:cstheme="minorHAnsi"/>
                <w:sz w:val="20"/>
                <w:szCs w:val="20"/>
                <w:lang w:eastAsia="zh-TW"/>
              </w:rPr>
              <w:t xml:space="preserve"> starodruki, inkunabuły</w:t>
            </w:r>
            <w:r w:rsidR="00BD782D" w:rsidRPr="000A2AE1">
              <w:rPr>
                <w:rFonts w:eastAsia="PMingLiU" w:cstheme="minorHAnsi"/>
                <w:sz w:val="20"/>
                <w:szCs w:val="20"/>
                <w:lang w:eastAsia="zh-TW"/>
              </w:rPr>
              <w:t>, plakaty, dyplomy z pieczęciami</w:t>
            </w:r>
            <w:r w:rsidR="00773739" w:rsidRPr="000A2AE1">
              <w:rPr>
                <w:rFonts w:eastAsia="PMingLiU" w:cstheme="minorHAnsi"/>
                <w:sz w:val="20"/>
                <w:szCs w:val="20"/>
                <w:lang w:eastAsia="zh-TW"/>
              </w:rPr>
              <w:t>, banknoty, karty z iluminacjami</w:t>
            </w:r>
            <w:r w:rsidR="00941C48" w:rsidRPr="000A2AE1">
              <w:rPr>
                <w:rFonts w:eastAsia="PMingLiU" w:cstheme="minorHAnsi"/>
                <w:sz w:val="20"/>
                <w:szCs w:val="20"/>
                <w:lang w:eastAsia="zh-TW"/>
              </w:rPr>
              <w:t>, pamiętniki</w:t>
            </w:r>
          </w:p>
          <w:p w14:paraId="3A647D9E" w14:textId="77777777" w:rsidR="00773739" w:rsidRPr="000A2AE1" w:rsidRDefault="00773739" w:rsidP="00017148">
            <w:pPr>
              <w:spacing w:line="276" w:lineRule="auto"/>
              <w:jc w:val="center"/>
              <w:rPr>
                <w:rFonts w:eastAsia="PMingLiU" w:cstheme="minorHAnsi"/>
                <w:sz w:val="20"/>
                <w:szCs w:val="20"/>
                <w:lang w:eastAsia="zh-TW"/>
              </w:rPr>
            </w:pP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A647D9F" w14:textId="77777777" w:rsidR="00043256" w:rsidRPr="000A2AE1" w:rsidRDefault="00550E77" w:rsidP="000D6200">
            <w:pPr>
              <w:spacing w:line="276" w:lineRule="auto"/>
              <w:jc w:val="center"/>
              <w:rPr>
                <w:rFonts w:eastAsia="PMingLiU" w:cstheme="minorHAnsi"/>
                <w:sz w:val="20"/>
                <w:szCs w:val="20"/>
                <w:lang w:eastAsia="zh-TW"/>
              </w:rPr>
            </w:pPr>
            <w:r w:rsidRPr="000A2AE1">
              <w:rPr>
                <w:rFonts w:eastAsia="PMingLiU" w:cstheme="minorHAnsi"/>
                <w:sz w:val="20"/>
                <w:szCs w:val="20"/>
                <w:lang w:eastAsia="zh-TW"/>
              </w:rPr>
              <w:t>1</w:t>
            </w:r>
            <w:r w:rsidR="000D6200" w:rsidRPr="000A2AE1">
              <w:rPr>
                <w:rFonts w:eastAsia="PMingLiU" w:cstheme="minorHAnsi"/>
                <w:sz w:val="20"/>
                <w:szCs w:val="20"/>
                <w:lang w:eastAsia="zh-TW"/>
              </w:rPr>
              <w:t>769</w:t>
            </w:r>
          </w:p>
        </w:tc>
        <w:tc>
          <w:tcPr>
            <w:tcW w:w="39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A647DA0" w14:textId="77777777" w:rsidR="00773739" w:rsidRPr="000A2AE1" w:rsidRDefault="00773739" w:rsidP="00017148">
            <w:pPr>
              <w:spacing w:line="276" w:lineRule="auto"/>
              <w:jc w:val="center"/>
              <w:rPr>
                <w:rFonts w:eastAsia="PMingLiU" w:cstheme="minorHAnsi"/>
                <w:sz w:val="20"/>
                <w:szCs w:val="20"/>
                <w:lang w:eastAsia="zh-TW"/>
              </w:rPr>
            </w:pPr>
          </w:p>
          <w:p w14:paraId="3A647DA1" w14:textId="77777777" w:rsidR="00043256" w:rsidRPr="000A2AE1" w:rsidRDefault="00043256" w:rsidP="00017148">
            <w:pPr>
              <w:spacing w:line="276" w:lineRule="auto"/>
              <w:jc w:val="center"/>
              <w:rPr>
                <w:rFonts w:eastAsia="PMingLiU" w:cstheme="minorHAnsi"/>
                <w:sz w:val="20"/>
                <w:szCs w:val="20"/>
                <w:lang w:eastAsia="zh-TW"/>
              </w:rPr>
            </w:pPr>
            <w:r w:rsidRPr="000A2AE1">
              <w:rPr>
                <w:rFonts w:eastAsia="PMingLiU" w:cstheme="minorHAnsi"/>
                <w:sz w:val="20"/>
                <w:szCs w:val="20"/>
                <w:lang w:eastAsia="zh-TW"/>
              </w:rPr>
              <w:t xml:space="preserve">Wymiary minimalne: </w:t>
            </w:r>
            <w:r w:rsidR="00BD782D" w:rsidRPr="000A2AE1">
              <w:rPr>
                <w:rFonts w:eastAsia="PMingLiU" w:cstheme="minorHAnsi"/>
                <w:sz w:val="20"/>
                <w:szCs w:val="20"/>
                <w:lang w:eastAsia="zh-TW"/>
              </w:rPr>
              <w:t>ok. 4 x 8 cm</w:t>
            </w:r>
          </w:p>
          <w:p w14:paraId="3A647DA2" w14:textId="77777777" w:rsidR="00941C48" w:rsidRPr="000A2AE1" w:rsidRDefault="00043256" w:rsidP="00017148">
            <w:pPr>
              <w:spacing w:line="276" w:lineRule="auto"/>
              <w:jc w:val="center"/>
              <w:rPr>
                <w:rFonts w:eastAsia="PMingLiU" w:cstheme="minorHAnsi"/>
                <w:sz w:val="20"/>
                <w:szCs w:val="20"/>
                <w:lang w:eastAsia="zh-TW"/>
              </w:rPr>
            </w:pPr>
            <w:r w:rsidRPr="000A2AE1">
              <w:rPr>
                <w:rFonts w:eastAsia="PMingLiU" w:cstheme="minorHAnsi"/>
                <w:sz w:val="20"/>
                <w:szCs w:val="20"/>
                <w:lang w:eastAsia="zh-TW"/>
              </w:rPr>
              <w:t xml:space="preserve">Wymiary maksymalne: </w:t>
            </w:r>
            <w:r w:rsidR="00550E77" w:rsidRPr="000A2AE1">
              <w:rPr>
                <w:rFonts w:eastAsia="PMingLiU" w:cstheme="minorHAnsi"/>
                <w:sz w:val="20"/>
                <w:szCs w:val="20"/>
                <w:lang w:eastAsia="zh-TW"/>
              </w:rPr>
              <w:t>dł.</w:t>
            </w:r>
            <w:r w:rsidR="00604276" w:rsidRPr="000A2AE1">
              <w:rPr>
                <w:rFonts w:eastAsia="PMingLiU" w:cstheme="minorHAnsi"/>
                <w:sz w:val="20"/>
                <w:szCs w:val="20"/>
                <w:lang w:eastAsia="zh-TW"/>
              </w:rPr>
              <w:t xml:space="preserve"> 18,5 m</w:t>
            </w:r>
          </w:p>
          <w:p w14:paraId="3A647DA3" w14:textId="77777777" w:rsidR="00941C48" w:rsidRPr="000A2AE1" w:rsidRDefault="00941C48" w:rsidP="00017148">
            <w:pPr>
              <w:spacing w:line="276" w:lineRule="auto"/>
              <w:jc w:val="center"/>
              <w:rPr>
                <w:rFonts w:eastAsia="PMingLiU" w:cstheme="minorHAnsi"/>
                <w:sz w:val="20"/>
                <w:szCs w:val="20"/>
                <w:lang w:eastAsia="zh-TW"/>
              </w:rPr>
            </w:pPr>
          </w:p>
          <w:p w14:paraId="3A647DA4" w14:textId="77777777" w:rsidR="006F16A6" w:rsidRPr="000A2AE1" w:rsidRDefault="006F16A6" w:rsidP="00017148">
            <w:pPr>
              <w:spacing w:line="276" w:lineRule="auto"/>
              <w:jc w:val="center"/>
              <w:rPr>
                <w:rFonts w:eastAsia="PMingLiU" w:cstheme="minorHAnsi"/>
                <w:sz w:val="20"/>
                <w:szCs w:val="20"/>
                <w:lang w:eastAsia="zh-TW"/>
              </w:rPr>
            </w:pPr>
          </w:p>
          <w:p w14:paraId="3A647DA5" w14:textId="77777777" w:rsidR="00941C48" w:rsidRPr="000A2AE1" w:rsidRDefault="00941C48" w:rsidP="00017148">
            <w:pPr>
              <w:spacing w:line="276" w:lineRule="auto"/>
              <w:jc w:val="center"/>
              <w:rPr>
                <w:rFonts w:eastAsia="PMingLiU" w:cstheme="minorHAnsi"/>
                <w:sz w:val="20"/>
                <w:szCs w:val="20"/>
                <w:lang w:eastAsia="zh-TW"/>
              </w:rPr>
            </w:pPr>
            <w:r w:rsidRPr="000A2AE1">
              <w:rPr>
                <w:rFonts w:eastAsia="PMingLiU" w:cstheme="minorHAnsi"/>
                <w:sz w:val="20"/>
                <w:szCs w:val="20"/>
                <w:lang w:eastAsia="zh-TW"/>
              </w:rPr>
              <w:t xml:space="preserve">Ilość ujęć, obiekty pojedyncze: </w:t>
            </w:r>
            <w:r w:rsidR="00B776FF" w:rsidRPr="000A2AE1">
              <w:rPr>
                <w:rFonts w:eastAsia="PMingLiU" w:cstheme="minorHAnsi"/>
                <w:sz w:val="20"/>
                <w:szCs w:val="20"/>
                <w:lang w:eastAsia="zh-TW"/>
              </w:rPr>
              <w:t xml:space="preserve">min. </w:t>
            </w:r>
            <w:r w:rsidRPr="000A2AE1">
              <w:rPr>
                <w:rFonts w:eastAsia="PMingLiU" w:cstheme="minorHAnsi"/>
                <w:sz w:val="20"/>
                <w:szCs w:val="20"/>
                <w:lang w:eastAsia="zh-TW"/>
              </w:rPr>
              <w:t>2 zdj. / obiekt</w:t>
            </w:r>
            <w:r w:rsidR="00446F4D" w:rsidRPr="000A2AE1">
              <w:rPr>
                <w:rFonts w:eastAsia="PMingLiU" w:cstheme="minorHAnsi"/>
                <w:sz w:val="20"/>
                <w:szCs w:val="20"/>
                <w:lang w:eastAsia="zh-TW"/>
              </w:rPr>
              <w:t xml:space="preserve"> (w przypadku pieczęci przy dokumentach </w:t>
            </w:r>
            <w:r w:rsidR="00B776FF" w:rsidRPr="000A2AE1">
              <w:rPr>
                <w:rFonts w:eastAsia="PMingLiU" w:cstheme="minorHAnsi"/>
                <w:sz w:val="20"/>
                <w:szCs w:val="20"/>
                <w:lang w:eastAsia="zh-TW"/>
              </w:rPr>
              <w:t>min. 3 zdj. / obiekt</w:t>
            </w:r>
            <w:r w:rsidR="00446F4D" w:rsidRPr="000A2AE1">
              <w:rPr>
                <w:rFonts w:eastAsia="PMingLiU" w:cstheme="minorHAnsi"/>
                <w:sz w:val="20"/>
                <w:szCs w:val="20"/>
                <w:lang w:eastAsia="zh-TW"/>
              </w:rPr>
              <w:t>)</w:t>
            </w:r>
          </w:p>
          <w:p w14:paraId="3A647DA6" w14:textId="77777777" w:rsidR="00043256" w:rsidRPr="000A2AE1" w:rsidRDefault="00941C48" w:rsidP="00017148">
            <w:pPr>
              <w:spacing w:line="276" w:lineRule="auto"/>
              <w:jc w:val="center"/>
              <w:rPr>
                <w:rFonts w:eastAsia="PMingLiU" w:cstheme="minorHAnsi"/>
                <w:sz w:val="20"/>
                <w:szCs w:val="20"/>
                <w:lang w:eastAsia="zh-TW"/>
              </w:rPr>
            </w:pPr>
            <w:r w:rsidRPr="000A2AE1">
              <w:rPr>
                <w:rFonts w:eastAsia="PMingLiU" w:cstheme="minorHAnsi"/>
                <w:sz w:val="20"/>
                <w:szCs w:val="20"/>
                <w:lang w:eastAsia="zh-TW"/>
              </w:rPr>
              <w:t>Ilość ujęć, obiekty złożone:</w:t>
            </w:r>
            <w:r w:rsidR="00B776FF" w:rsidRPr="000A2AE1">
              <w:rPr>
                <w:rFonts w:eastAsia="PMingLiU" w:cstheme="minorHAnsi"/>
                <w:sz w:val="20"/>
                <w:szCs w:val="20"/>
                <w:lang w:eastAsia="zh-TW"/>
              </w:rPr>
              <w:t xml:space="preserve"> </w:t>
            </w:r>
            <w:r w:rsidR="00550E77" w:rsidRPr="000A2AE1">
              <w:rPr>
                <w:rFonts w:eastAsia="PMingLiU" w:cstheme="minorHAnsi"/>
                <w:sz w:val="20"/>
                <w:szCs w:val="20"/>
                <w:lang w:eastAsia="zh-TW"/>
              </w:rPr>
              <w:t>od 1 do 10 ujęć /obiekt</w:t>
            </w:r>
          </w:p>
          <w:p w14:paraId="3A647DA7" w14:textId="77777777" w:rsidR="006F16A6" w:rsidRPr="000A2AE1" w:rsidRDefault="006F16A6" w:rsidP="00017148">
            <w:pPr>
              <w:spacing w:line="276" w:lineRule="auto"/>
              <w:jc w:val="center"/>
              <w:rPr>
                <w:rFonts w:eastAsia="PMingLiU" w:cstheme="minorHAnsi"/>
                <w:sz w:val="20"/>
                <w:szCs w:val="20"/>
                <w:lang w:eastAsia="zh-TW"/>
              </w:rPr>
            </w:pPr>
          </w:p>
        </w:tc>
      </w:tr>
      <w:tr w:rsidR="00C81545" w:rsidRPr="000A2AE1" w14:paraId="3A647DB4" w14:textId="77777777" w:rsidTr="006F16A6">
        <w:trPr>
          <w:trHeight w:val="499"/>
        </w:trPr>
        <w:tc>
          <w:tcPr>
            <w:tcW w:w="409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647DA9" w14:textId="77777777" w:rsidR="006F16A6" w:rsidRPr="000A2AE1" w:rsidRDefault="00C81545" w:rsidP="00017148">
            <w:pPr>
              <w:spacing w:line="276" w:lineRule="auto"/>
              <w:jc w:val="center"/>
              <w:rPr>
                <w:rFonts w:eastAsia="PMingLiU" w:cstheme="minorHAnsi"/>
                <w:sz w:val="20"/>
                <w:szCs w:val="20"/>
                <w:lang w:eastAsia="zh-TW"/>
              </w:rPr>
            </w:pPr>
            <w:r w:rsidRPr="000A2AE1">
              <w:rPr>
                <w:rFonts w:eastAsia="PMingLiU" w:cstheme="minorHAnsi"/>
                <w:b/>
                <w:sz w:val="20"/>
                <w:szCs w:val="20"/>
                <w:lang w:eastAsia="zh-TW"/>
              </w:rPr>
              <w:t>Militaria i odznaczenia</w:t>
            </w:r>
          </w:p>
          <w:p w14:paraId="3A647DAA" w14:textId="77777777" w:rsidR="00C81545" w:rsidRPr="000A2AE1" w:rsidRDefault="00C81545" w:rsidP="00017148">
            <w:pPr>
              <w:spacing w:line="276" w:lineRule="auto"/>
              <w:jc w:val="center"/>
              <w:rPr>
                <w:rFonts w:eastAsia="PMingLiU" w:cstheme="minorHAnsi"/>
                <w:sz w:val="20"/>
                <w:szCs w:val="20"/>
                <w:lang w:eastAsia="zh-TW"/>
              </w:rPr>
            </w:pPr>
            <w:r w:rsidRPr="000A2AE1">
              <w:rPr>
                <w:rFonts w:eastAsia="PMingLiU" w:cstheme="minorHAnsi"/>
                <w:sz w:val="20"/>
                <w:szCs w:val="20"/>
                <w:lang w:eastAsia="zh-TW"/>
              </w:rPr>
              <w:t xml:space="preserve">np. miecze, szable, strzelby, </w:t>
            </w:r>
            <w:r w:rsidR="00604276" w:rsidRPr="000A2AE1">
              <w:rPr>
                <w:rFonts w:eastAsia="PMingLiU" w:cstheme="minorHAnsi"/>
                <w:sz w:val="20"/>
                <w:szCs w:val="20"/>
                <w:lang w:eastAsia="zh-TW"/>
              </w:rPr>
              <w:t xml:space="preserve">pistolety, </w:t>
            </w:r>
            <w:r w:rsidR="00555492" w:rsidRPr="000A2AE1">
              <w:rPr>
                <w:rFonts w:eastAsia="PMingLiU" w:cstheme="minorHAnsi"/>
                <w:sz w:val="20"/>
                <w:szCs w:val="20"/>
                <w:lang w:eastAsia="zh-TW"/>
              </w:rPr>
              <w:t xml:space="preserve">prochownice, zbroja, hełmy, </w:t>
            </w:r>
            <w:r w:rsidR="006F16A6" w:rsidRPr="000A2AE1">
              <w:rPr>
                <w:rFonts w:eastAsia="PMingLiU" w:cstheme="minorHAnsi"/>
                <w:sz w:val="20"/>
                <w:szCs w:val="20"/>
                <w:lang w:eastAsia="zh-TW"/>
              </w:rPr>
              <w:t xml:space="preserve">szyszaki, </w:t>
            </w:r>
            <w:r w:rsidR="00555492" w:rsidRPr="000A2AE1">
              <w:rPr>
                <w:rFonts w:eastAsia="PMingLiU" w:cstheme="minorHAnsi"/>
                <w:sz w:val="20"/>
                <w:szCs w:val="20"/>
                <w:lang w:eastAsia="zh-TW"/>
              </w:rPr>
              <w:t>kolczugi, tarcze, broń obuchowa i drzewcowa, kołczan i łuk, buławy</w:t>
            </w:r>
            <w:r w:rsidRPr="000A2AE1">
              <w:rPr>
                <w:rFonts w:eastAsia="PMingLiU" w:cstheme="minorHAnsi"/>
                <w:sz w:val="20"/>
                <w:szCs w:val="20"/>
                <w:lang w:eastAsia="zh-TW"/>
              </w:rPr>
              <w:t xml:space="preserve">, </w:t>
            </w:r>
            <w:r w:rsidR="00555492" w:rsidRPr="000A2AE1">
              <w:rPr>
                <w:rFonts w:eastAsia="PMingLiU" w:cstheme="minorHAnsi"/>
                <w:sz w:val="20"/>
                <w:szCs w:val="20"/>
                <w:lang w:eastAsia="zh-TW"/>
              </w:rPr>
              <w:t xml:space="preserve">ryngraf, </w:t>
            </w:r>
            <w:r w:rsidR="00183603" w:rsidRPr="000A2AE1">
              <w:rPr>
                <w:rFonts w:eastAsia="PMingLiU" w:cstheme="minorHAnsi"/>
                <w:sz w:val="20"/>
                <w:szCs w:val="20"/>
                <w:lang w:eastAsia="zh-TW"/>
              </w:rPr>
              <w:t>bagnety, emblematy</w:t>
            </w:r>
            <w:r w:rsidR="00604276" w:rsidRPr="000A2AE1">
              <w:rPr>
                <w:rFonts w:eastAsia="PMingLiU" w:cstheme="minorHAnsi"/>
                <w:sz w:val="20"/>
                <w:szCs w:val="20"/>
                <w:lang w:eastAsia="zh-TW"/>
              </w:rPr>
              <w:t>, medale, odznaczenia</w:t>
            </w:r>
            <w:r w:rsidR="006F16A6" w:rsidRPr="000A2AE1">
              <w:rPr>
                <w:rFonts w:eastAsia="PMingLiU" w:cstheme="minorHAnsi"/>
                <w:sz w:val="20"/>
                <w:szCs w:val="20"/>
                <w:lang w:eastAsia="zh-TW"/>
              </w:rPr>
              <w:t>, guziki mundurowe, skóra lamparcia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A647DAB" w14:textId="77777777" w:rsidR="00C81545" w:rsidRPr="000A2AE1" w:rsidRDefault="00550E77" w:rsidP="000D6200">
            <w:pPr>
              <w:spacing w:line="276" w:lineRule="auto"/>
              <w:jc w:val="center"/>
              <w:rPr>
                <w:rFonts w:eastAsia="PMingLiU" w:cstheme="minorHAnsi"/>
                <w:sz w:val="20"/>
                <w:szCs w:val="20"/>
                <w:lang w:eastAsia="zh-TW"/>
              </w:rPr>
            </w:pPr>
            <w:r w:rsidRPr="000A2AE1">
              <w:rPr>
                <w:rFonts w:eastAsia="PMingLiU" w:cstheme="minorHAnsi"/>
                <w:sz w:val="20"/>
                <w:szCs w:val="20"/>
                <w:lang w:eastAsia="zh-TW"/>
              </w:rPr>
              <w:t>1</w:t>
            </w:r>
            <w:r w:rsidR="000D6200" w:rsidRPr="000A2AE1">
              <w:rPr>
                <w:rFonts w:eastAsia="PMingLiU" w:cstheme="minorHAnsi"/>
                <w:sz w:val="20"/>
                <w:szCs w:val="20"/>
                <w:lang w:eastAsia="zh-TW"/>
              </w:rPr>
              <w:t>35</w:t>
            </w:r>
          </w:p>
        </w:tc>
        <w:tc>
          <w:tcPr>
            <w:tcW w:w="39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A647DAC" w14:textId="77777777" w:rsidR="00C81545" w:rsidRPr="000A2AE1" w:rsidRDefault="00C81545" w:rsidP="00017148">
            <w:pPr>
              <w:spacing w:line="276" w:lineRule="auto"/>
              <w:jc w:val="center"/>
              <w:rPr>
                <w:rFonts w:eastAsia="PMingLiU" w:cstheme="minorHAnsi"/>
                <w:sz w:val="20"/>
                <w:szCs w:val="20"/>
                <w:lang w:eastAsia="zh-TW"/>
              </w:rPr>
            </w:pPr>
          </w:p>
          <w:p w14:paraId="3A647DAD" w14:textId="77777777" w:rsidR="006F16A6" w:rsidRPr="000A2AE1" w:rsidRDefault="006F16A6" w:rsidP="00017148">
            <w:pPr>
              <w:spacing w:line="276" w:lineRule="auto"/>
              <w:jc w:val="center"/>
              <w:rPr>
                <w:rFonts w:eastAsia="PMingLiU" w:cstheme="minorHAnsi"/>
                <w:sz w:val="20"/>
                <w:szCs w:val="20"/>
                <w:lang w:eastAsia="zh-TW"/>
              </w:rPr>
            </w:pPr>
          </w:p>
          <w:p w14:paraId="3A647DAE" w14:textId="77777777" w:rsidR="006F16A6" w:rsidRPr="000A2AE1" w:rsidRDefault="006F16A6" w:rsidP="00017148">
            <w:pPr>
              <w:spacing w:line="276" w:lineRule="auto"/>
              <w:jc w:val="center"/>
              <w:rPr>
                <w:rFonts w:eastAsia="PMingLiU" w:cstheme="minorHAnsi"/>
                <w:sz w:val="20"/>
                <w:szCs w:val="20"/>
                <w:lang w:eastAsia="zh-TW"/>
              </w:rPr>
            </w:pPr>
            <w:r w:rsidRPr="000A2AE1">
              <w:rPr>
                <w:rFonts w:eastAsia="PMingLiU" w:cstheme="minorHAnsi"/>
                <w:sz w:val="20"/>
                <w:szCs w:val="20"/>
                <w:lang w:eastAsia="zh-TW"/>
              </w:rPr>
              <w:t>Wymiary minimalne: ok. 4 x 8 cm</w:t>
            </w:r>
          </w:p>
          <w:p w14:paraId="3A647DAF" w14:textId="77777777" w:rsidR="00B776FF" w:rsidRPr="000A2AE1" w:rsidRDefault="006F16A6" w:rsidP="00017148">
            <w:pPr>
              <w:spacing w:line="276" w:lineRule="auto"/>
              <w:jc w:val="center"/>
              <w:rPr>
                <w:rFonts w:eastAsia="PMingLiU" w:cstheme="minorHAnsi"/>
                <w:sz w:val="20"/>
                <w:szCs w:val="20"/>
                <w:lang w:eastAsia="zh-TW"/>
              </w:rPr>
            </w:pPr>
            <w:r w:rsidRPr="000A2AE1">
              <w:rPr>
                <w:rFonts w:eastAsia="PMingLiU" w:cstheme="minorHAnsi"/>
                <w:sz w:val="20"/>
                <w:szCs w:val="20"/>
                <w:lang w:eastAsia="zh-TW"/>
              </w:rPr>
              <w:t>Wymiary maksymalne: dł. 1,5 m</w:t>
            </w:r>
          </w:p>
          <w:p w14:paraId="3A647DB0" w14:textId="77777777" w:rsidR="006F16A6" w:rsidRPr="000A2AE1" w:rsidRDefault="006F16A6" w:rsidP="00017148">
            <w:pPr>
              <w:spacing w:line="276" w:lineRule="auto"/>
              <w:jc w:val="center"/>
              <w:rPr>
                <w:rFonts w:eastAsia="PMingLiU" w:cstheme="minorHAnsi"/>
                <w:sz w:val="20"/>
                <w:szCs w:val="20"/>
                <w:lang w:eastAsia="zh-TW"/>
              </w:rPr>
            </w:pPr>
          </w:p>
          <w:p w14:paraId="3A647DB1" w14:textId="77777777" w:rsidR="006F16A6" w:rsidRPr="000A2AE1" w:rsidRDefault="006F16A6" w:rsidP="00017148">
            <w:pPr>
              <w:spacing w:line="276" w:lineRule="auto"/>
              <w:jc w:val="center"/>
              <w:rPr>
                <w:rFonts w:eastAsia="PMingLiU" w:cstheme="minorHAnsi"/>
                <w:sz w:val="20"/>
                <w:szCs w:val="20"/>
                <w:lang w:eastAsia="zh-TW"/>
              </w:rPr>
            </w:pPr>
          </w:p>
          <w:p w14:paraId="3A647DB2" w14:textId="77777777" w:rsidR="006F16A6" w:rsidRPr="000A2AE1" w:rsidRDefault="006F16A6" w:rsidP="00017148">
            <w:pPr>
              <w:spacing w:line="276" w:lineRule="auto"/>
              <w:jc w:val="center"/>
              <w:rPr>
                <w:rFonts w:eastAsia="PMingLiU" w:cstheme="minorHAnsi"/>
                <w:sz w:val="20"/>
                <w:szCs w:val="20"/>
                <w:lang w:eastAsia="zh-TW"/>
              </w:rPr>
            </w:pPr>
            <w:r w:rsidRPr="000A2AE1">
              <w:rPr>
                <w:rFonts w:eastAsia="PMingLiU" w:cstheme="minorHAnsi"/>
                <w:sz w:val="20"/>
                <w:szCs w:val="20"/>
                <w:lang w:eastAsia="zh-TW"/>
              </w:rPr>
              <w:t>Ilość ujęć: 2-10 zdj./obiekt, zgodnie z rodzajem obiektu</w:t>
            </w:r>
          </w:p>
          <w:p w14:paraId="3A647DB3" w14:textId="77777777" w:rsidR="006F16A6" w:rsidRPr="000A2AE1" w:rsidRDefault="006F16A6" w:rsidP="00017148">
            <w:pPr>
              <w:spacing w:line="276" w:lineRule="auto"/>
              <w:jc w:val="center"/>
              <w:rPr>
                <w:rFonts w:eastAsia="PMingLiU" w:cstheme="minorHAnsi"/>
                <w:sz w:val="20"/>
                <w:szCs w:val="20"/>
                <w:lang w:eastAsia="zh-TW"/>
              </w:rPr>
            </w:pPr>
          </w:p>
        </w:tc>
      </w:tr>
      <w:tr w:rsidR="00043256" w:rsidRPr="000A2AE1" w14:paraId="3A647DBE" w14:textId="77777777" w:rsidTr="006F16A6">
        <w:trPr>
          <w:trHeight w:val="499"/>
        </w:trPr>
        <w:tc>
          <w:tcPr>
            <w:tcW w:w="409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647DB5" w14:textId="77777777" w:rsidR="00017148" w:rsidRPr="000A2AE1" w:rsidRDefault="00043256" w:rsidP="00017148">
            <w:pPr>
              <w:spacing w:line="276" w:lineRule="auto"/>
              <w:jc w:val="center"/>
              <w:rPr>
                <w:rFonts w:eastAsia="PMingLiU" w:cstheme="minorHAnsi"/>
                <w:sz w:val="20"/>
                <w:szCs w:val="20"/>
                <w:lang w:eastAsia="zh-TW"/>
              </w:rPr>
            </w:pPr>
            <w:r w:rsidRPr="000A2AE1">
              <w:rPr>
                <w:rFonts w:eastAsia="PMingLiU" w:cstheme="minorHAnsi"/>
                <w:b/>
                <w:sz w:val="20"/>
                <w:szCs w:val="20"/>
                <w:lang w:eastAsia="zh-TW"/>
              </w:rPr>
              <w:t>Malarstwo</w:t>
            </w:r>
          </w:p>
          <w:p w14:paraId="3A647DB6" w14:textId="77777777" w:rsidR="00773739" w:rsidRPr="000A2AE1" w:rsidRDefault="00043256" w:rsidP="00017148">
            <w:pPr>
              <w:spacing w:line="276" w:lineRule="auto"/>
              <w:jc w:val="center"/>
              <w:rPr>
                <w:rFonts w:eastAsia="PMingLiU" w:cstheme="minorHAnsi"/>
                <w:sz w:val="20"/>
                <w:szCs w:val="20"/>
                <w:lang w:eastAsia="zh-TW"/>
              </w:rPr>
            </w:pPr>
            <w:r w:rsidRPr="000A2AE1">
              <w:rPr>
                <w:rFonts w:eastAsia="PMingLiU" w:cstheme="minorHAnsi"/>
                <w:sz w:val="20"/>
                <w:szCs w:val="20"/>
                <w:lang w:eastAsia="zh-TW"/>
              </w:rPr>
              <w:t xml:space="preserve">np. obrazy olejne, </w:t>
            </w:r>
            <w:r w:rsidR="00773739" w:rsidRPr="000A2AE1">
              <w:rPr>
                <w:rFonts w:eastAsia="PMingLiU" w:cstheme="minorHAnsi"/>
                <w:sz w:val="20"/>
                <w:szCs w:val="20"/>
                <w:lang w:eastAsia="zh-TW"/>
              </w:rPr>
              <w:t>ikony</w:t>
            </w:r>
            <w:r w:rsidR="00682C65" w:rsidRPr="000A2AE1">
              <w:rPr>
                <w:rFonts w:eastAsia="PMingLiU" w:cstheme="minorHAnsi"/>
                <w:sz w:val="20"/>
                <w:szCs w:val="20"/>
                <w:lang w:eastAsia="zh-TW"/>
              </w:rPr>
              <w:t>, miniatury</w:t>
            </w:r>
            <w:r w:rsidR="00D44188" w:rsidRPr="000A2AE1">
              <w:rPr>
                <w:rFonts w:eastAsia="PMingLiU" w:cstheme="minorHAnsi"/>
                <w:sz w:val="20"/>
                <w:szCs w:val="20"/>
                <w:lang w:eastAsia="zh-TW"/>
              </w:rPr>
              <w:t>, akwarele</w:t>
            </w:r>
          </w:p>
          <w:p w14:paraId="3A647DB7" w14:textId="77777777" w:rsidR="00043256" w:rsidRPr="000A2AE1" w:rsidRDefault="00043256" w:rsidP="00017148">
            <w:pPr>
              <w:spacing w:line="276" w:lineRule="auto"/>
              <w:jc w:val="center"/>
              <w:rPr>
                <w:rFonts w:eastAsia="PMingLiU" w:cstheme="minorHAnsi"/>
                <w:sz w:val="20"/>
                <w:szCs w:val="20"/>
                <w:lang w:eastAsia="zh-TW"/>
              </w:rPr>
            </w:pP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A647DB8" w14:textId="77777777" w:rsidR="00043256" w:rsidRPr="000A2AE1" w:rsidRDefault="000D6200" w:rsidP="00971D77">
            <w:pPr>
              <w:spacing w:line="276" w:lineRule="auto"/>
              <w:jc w:val="center"/>
              <w:rPr>
                <w:rFonts w:eastAsia="PMingLiU" w:cstheme="minorHAnsi"/>
                <w:sz w:val="20"/>
                <w:szCs w:val="20"/>
                <w:lang w:eastAsia="zh-TW"/>
              </w:rPr>
            </w:pPr>
            <w:r w:rsidRPr="000A2AE1">
              <w:rPr>
                <w:rFonts w:eastAsia="PMingLiU" w:cstheme="minorHAnsi"/>
                <w:sz w:val="20"/>
                <w:szCs w:val="20"/>
                <w:lang w:eastAsia="zh-TW"/>
              </w:rPr>
              <w:t>31</w:t>
            </w:r>
          </w:p>
        </w:tc>
        <w:tc>
          <w:tcPr>
            <w:tcW w:w="39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A647DB9" w14:textId="77777777" w:rsidR="00773739" w:rsidRPr="000A2AE1" w:rsidRDefault="00773739" w:rsidP="00017148">
            <w:pPr>
              <w:spacing w:line="276" w:lineRule="auto"/>
              <w:jc w:val="center"/>
              <w:rPr>
                <w:rFonts w:eastAsia="PMingLiU" w:cstheme="minorHAnsi"/>
                <w:sz w:val="20"/>
                <w:szCs w:val="20"/>
                <w:lang w:eastAsia="zh-TW"/>
              </w:rPr>
            </w:pPr>
          </w:p>
          <w:p w14:paraId="3A647DBA" w14:textId="77777777" w:rsidR="00F13CE6" w:rsidRPr="000A2AE1" w:rsidRDefault="00F13CE6" w:rsidP="00017148">
            <w:pPr>
              <w:spacing w:line="276" w:lineRule="auto"/>
              <w:jc w:val="center"/>
              <w:rPr>
                <w:rFonts w:eastAsia="PMingLiU" w:cstheme="minorHAnsi"/>
                <w:sz w:val="20"/>
                <w:szCs w:val="20"/>
                <w:lang w:eastAsia="zh-TW"/>
              </w:rPr>
            </w:pPr>
            <w:r w:rsidRPr="000A2AE1">
              <w:rPr>
                <w:rFonts w:eastAsia="PMingLiU" w:cstheme="minorHAnsi"/>
                <w:sz w:val="20"/>
                <w:szCs w:val="20"/>
                <w:lang w:eastAsia="zh-TW"/>
              </w:rPr>
              <w:t>Minimalne wymiary: 6 x 10 cm</w:t>
            </w:r>
          </w:p>
          <w:p w14:paraId="3A647DBB" w14:textId="77777777" w:rsidR="00043256" w:rsidRPr="000A2AE1" w:rsidRDefault="00043256" w:rsidP="00017148">
            <w:pPr>
              <w:spacing w:line="276" w:lineRule="auto"/>
              <w:jc w:val="center"/>
              <w:rPr>
                <w:rFonts w:eastAsia="PMingLiU" w:cstheme="minorHAnsi"/>
                <w:sz w:val="20"/>
                <w:szCs w:val="20"/>
                <w:lang w:eastAsia="zh-TW"/>
              </w:rPr>
            </w:pPr>
            <w:r w:rsidRPr="000A2AE1">
              <w:rPr>
                <w:rFonts w:eastAsia="PMingLiU" w:cstheme="minorHAnsi"/>
                <w:sz w:val="20"/>
                <w:szCs w:val="20"/>
                <w:lang w:eastAsia="zh-TW"/>
              </w:rPr>
              <w:t xml:space="preserve">Wymiary </w:t>
            </w:r>
            <w:r w:rsidR="000D6200" w:rsidRPr="000A2AE1">
              <w:rPr>
                <w:rFonts w:eastAsia="PMingLiU" w:cstheme="minorHAnsi"/>
                <w:sz w:val="20"/>
                <w:szCs w:val="20"/>
                <w:lang w:eastAsia="zh-TW"/>
              </w:rPr>
              <w:t>maksymalne</w:t>
            </w:r>
            <w:r w:rsidRPr="000A2AE1">
              <w:rPr>
                <w:rFonts w:eastAsia="PMingLiU" w:cstheme="minorHAnsi"/>
                <w:sz w:val="20"/>
                <w:szCs w:val="20"/>
                <w:lang w:eastAsia="zh-TW"/>
              </w:rPr>
              <w:t xml:space="preserve">: </w:t>
            </w:r>
            <w:r w:rsidR="000D6200" w:rsidRPr="000A2AE1">
              <w:rPr>
                <w:rFonts w:eastAsia="PMingLiU" w:cstheme="minorHAnsi"/>
                <w:sz w:val="20"/>
                <w:szCs w:val="20"/>
                <w:lang w:eastAsia="zh-TW"/>
              </w:rPr>
              <w:t xml:space="preserve">70 x 100 </w:t>
            </w:r>
            <w:r w:rsidRPr="000A2AE1">
              <w:rPr>
                <w:rFonts w:eastAsia="PMingLiU" w:cstheme="minorHAnsi"/>
                <w:sz w:val="20"/>
                <w:szCs w:val="20"/>
                <w:lang w:eastAsia="zh-TW"/>
              </w:rPr>
              <w:t>cm</w:t>
            </w:r>
          </w:p>
          <w:p w14:paraId="3A647DBC" w14:textId="77777777" w:rsidR="00C81545" w:rsidRPr="000A2AE1" w:rsidRDefault="00C81545" w:rsidP="00F13CE6">
            <w:pPr>
              <w:spacing w:line="276" w:lineRule="auto"/>
              <w:rPr>
                <w:rFonts w:eastAsia="PMingLiU" w:cstheme="minorHAnsi"/>
                <w:sz w:val="20"/>
                <w:szCs w:val="20"/>
                <w:lang w:eastAsia="zh-TW"/>
              </w:rPr>
            </w:pPr>
          </w:p>
          <w:p w14:paraId="3A647DBD" w14:textId="77777777" w:rsidR="00C81545" w:rsidRPr="000A2AE1" w:rsidRDefault="00C81545" w:rsidP="00017148">
            <w:pPr>
              <w:spacing w:line="276" w:lineRule="auto"/>
              <w:jc w:val="center"/>
              <w:rPr>
                <w:rFonts w:eastAsia="PMingLiU" w:cstheme="minorHAnsi"/>
                <w:sz w:val="20"/>
                <w:szCs w:val="20"/>
                <w:lang w:eastAsia="zh-TW"/>
              </w:rPr>
            </w:pPr>
            <w:r w:rsidRPr="000A2AE1">
              <w:rPr>
                <w:rFonts w:eastAsia="PMingLiU" w:cstheme="minorHAnsi"/>
                <w:sz w:val="20"/>
                <w:szCs w:val="20"/>
                <w:lang w:eastAsia="zh-TW"/>
              </w:rPr>
              <w:t>Ilość ujęć: 2</w:t>
            </w:r>
            <w:r w:rsidR="00BC785F" w:rsidRPr="000A2AE1">
              <w:rPr>
                <w:rFonts w:eastAsia="PMingLiU" w:cstheme="minorHAnsi"/>
                <w:sz w:val="20"/>
                <w:szCs w:val="20"/>
                <w:lang w:eastAsia="zh-TW"/>
              </w:rPr>
              <w:t>-3</w:t>
            </w:r>
            <w:r w:rsidRPr="000A2AE1">
              <w:rPr>
                <w:rFonts w:eastAsia="PMingLiU" w:cstheme="minorHAnsi"/>
                <w:sz w:val="20"/>
                <w:szCs w:val="20"/>
                <w:lang w:eastAsia="zh-TW"/>
              </w:rPr>
              <w:t xml:space="preserve"> zdj. / obiekt</w:t>
            </w:r>
          </w:p>
        </w:tc>
      </w:tr>
      <w:tr w:rsidR="00043256" w:rsidRPr="000A2AE1" w14:paraId="3A647DC8" w14:textId="77777777" w:rsidTr="006F16A6">
        <w:trPr>
          <w:trHeight w:val="499"/>
        </w:trPr>
        <w:tc>
          <w:tcPr>
            <w:tcW w:w="409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647DBF" w14:textId="77777777" w:rsidR="00F13CE6" w:rsidRPr="000A2AE1" w:rsidRDefault="00F13CE6" w:rsidP="00017148">
            <w:pPr>
              <w:spacing w:line="276" w:lineRule="auto"/>
              <w:jc w:val="center"/>
              <w:rPr>
                <w:rFonts w:eastAsia="PMingLiU" w:cstheme="minorHAnsi"/>
                <w:b/>
                <w:sz w:val="20"/>
                <w:szCs w:val="20"/>
                <w:lang w:eastAsia="zh-TW"/>
              </w:rPr>
            </w:pPr>
            <w:r w:rsidRPr="000A2AE1">
              <w:rPr>
                <w:rFonts w:eastAsia="PMingLiU" w:cstheme="minorHAnsi"/>
                <w:b/>
                <w:sz w:val="20"/>
                <w:szCs w:val="20"/>
                <w:lang w:eastAsia="zh-TW"/>
              </w:rPr>
              <w:t xml:space="preserve">Tkaniny </w:t>
            </w:r>
          </w:p>
          <w:p w14:paraId="3A647DC0" w14:textId="77777777" w:rsidR="00C81545" w:rsidRPr="000A2AE1" w:rsidRDefault="00043256" w:rsidP="00017148">
            <w:pPr>
              <w:spacing w:line="276" w:lineRule="auto"/>
              <w:jc w:val="center"/>
              <w:rPr>
                <w:rFonts w:eastAsia="PMingLiU" w:cstheme="minorHAnsi"/>
                <w:sz w:val="20"/>
                <w:szCs w:val="20"/>
                <w:lang w:eastAsia="zh-TW"/>
              </w:rPr>
            </w:pPr>
            <w:r w:rsidRPr="000A2AE1">
              <w:rPr>
                <w:rFonts w:eastAsia="PMingLiU" w:cstheme="minorHAnsi"/>
                <w:sz w:val="20"/>
                <w:szCs w:val="20"/>
                <w:lang w:eastAsia="zh-TW"/>
              </w:rPr>
              <w:lastRenderedPageBreak/>
              <w:t>np. makaty, pasy kontuszowe</w:t>
            </w:r>
            <w:r w:rsidR="00CE30E8" w:rsidRPr="000A2AE1">
              <w:rPr>
                <w:rFonts w:eastAsia="PMingLiU" w:cstheme="minorHAnsi"/>
                <w:sz w:val="20"/>
                <w:szCs w:val="20"/>
                <w:lang w:eastAsia="zh-TW"/>
              </w:rPr>
              <w:t>, serwety, obrusy</w:t>
            </w:r>
            <w:r w:rsidR="00F13CE6" w:rsidRPr="000A2AE1">
              <w:rPr>
                <w:rFonts w:eastAsia="PMingLiU" w:cstheme="minorHAnsi"/>
                <w:sz w:val="20"/>
                <w:szCs w:val="20"/>
                <w:lang w:eastAsia="zh-TW"/>
              </w:rPr>
              <w:t>, aplikacje haftowane</w:t>
            </w:r>
          </w:p>
          <w:p w14:paraId="3A647DC1" w14:textId="77777777" w:rsidR="00043256" w:rsidRPr="000A2AE1" w:rsidRDefault="00043256" w:rsidP="00017148">
            <w:pPr>
              <w:spacing w:line="276" w:lineRule="auto"/>
              <w:jc w:val="center"/>
              <w:rPr>
                <w:rFonts w:eastAsia="PMingLiU" w:cstheme="minorHAnsi"/>
                <w:sz w:val="20"/>
                <w:szCs w:val="20"/>
                <w:lang w:eastAsia="zh-TW"/>
              </w:rPr>
            </w:pP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A647DC2" w14:textId="77777777" w:rsidR="00043256" w:rsidRPr="000A2AE1" w:rsidRDefault="000D6200" w:rsidP="00D44188">
            <w:pPr>
              <w:spacing w:line="276" w:lineRule="auto"/>
              <w:jc w:val="center"/>
              <w:rPr>
                <w:rFonts w:eastAsia="PMingLiU" w:cstheme="minorHAnsi"/>
                <w:sz w:val="20"/>
                <w:szCs w:val="20"/>
                <w:lang w:eastAsia="zh-TW"/>
              </w:rPr>
            </w:pPr>
            <w:r w:rsidRPr="000A2AE1">
              <w:rPr>
                <w:rFonts w:eastAsia="PMingLiU" w:cstheme="minorHAnsi"/>
                <w:sz w:val="20"/>
                <w:szCs w:val="20"/>
                <w:lang w:eastAsia="zh-TW"/>
              </w:rPr>
              <w:lastRenderedPageBreak/>
              <w:t>25</w:t>
            </w:r>
          </w:p>
        </w:tc>
        <w:tc>
          <w:tcPr>
            <w:tcW w:w="39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A647DC3" w14:textId="77777777" w:rsidR="00773739" w:rsidRPr="000A2AE1" w:rsidRDefault="00773739" w:rsidP="00017148">
            <w:pPr>
              <w:spacing w:line="276" w:lineRule="auto"/>
              <w:jc w:val="center"/>
              <w:rPr>
                <w:rFonts w:eastAsia="PMingLiU" w:cstheme="minorHAnsi"/>
                <w:sz w:val="20"/>
                <w:szCs w:val="20"/>
                <w:lang w:eastAsia="zh-TW"/>
              </w:rPr>
            </w:pPr>
          </w:p>
          <w:p w14:paraId="3A647DC4" w14:textId="77777777" w:rsidR="00043256" w:rsidRPr="000A2AE1" w:rsidRDefault="00043256" w:rsidP="00017148">
            <w:pPr>
              <w:spacing w:line="276" w:lineRule="auto"/>
              <w:jc w:val="center"/>
              <w:rPr>
                <w:rFonts w:eastAsia="PMingLiU" w:cstheme="minorHAnsi"/>
                <w:sz w:val="20"/>
                <w:szCs w:val="20"/>
                <w:lang w:eastAsia="zh-TW"/>
              </w:rPr>
            </w:pPr>
            <w:r w:rsidRPr="000A2AE1">
              <w:rPr>
                <w:rFonts w:eastAsia="PMingLiU" w:cstheme="minorHAnsi"/>
                <w:sz w:val="20"/>
                <w:szCs w:val="20"/>
                <w:lang w:eastAsia="zh-TW"/>
              </w:rPr>
              <w:lastRenderedPageBreak/>
              <w:t xml:space="preserve">Wymiary minimalne: </w:t>
            </w:r>
            <w:r w:rsidR="000D6200" w:rsidRPr="000A2AE1">
              <w:rPr>
                <w:rFonts w:eastAsia="PMingLiU" w:cstheme="minorHAnsi"/>
                <w:sz w:val="20"/>
                <w:szCs w:val="20"/>
                <w:lang w:eastAsia="zh-TW"/>
              </w:rPr>
              <w:t xml:space="preserve">8 x 9 </w:t>
            </w:r>
            <w:r w:rsidRPr="000A2AE1">
              <w:rPr>
                <w:rFonts w:eastAsia="PMingLiU" w:cstheme="minorHAnsi"/>
                <w:sz w:val="20"/>
                <w:szCs w:val="20"/>
                <w:lang w:eastAsia="zh-TW"/>
              </w:rPr>
              <w:t>cm</w:t>
            </w:r>
          </w:p>
          <w:p w14:paraId="3A647DC5" w14:textId="77777777" w:rsidR="00043256" w:rsidRPr="000A2AE1" w:rsidRDefault="00043256" w:rsidP="00017148">
            <w:pPr>
              <w:spacing w:line="276" w:lineRule="auto"/>
              <w:jc w:val="center"/>
              <w:rPr>
                <w:rFonts w:eastAsia="PMingLiU" w:cstheme="minorHAnsi"/>
                <w:sz w:val="20"/>
                <w:szCs w:val="20"/>
                <w:lang w:eastAsia="zh-TW"/>
              </w:rPr>
            </w:pPr>
            <w:r w:rsidRPr="000A2AE1">
              <w:rPr>
                <w:rFonts w:eastAsia="PMingLiU" w:cstheme="minorHAnsi"/>
                <w:sz w:val="20"/>
                <w:szCs w:val="20"/>
                <w:lang w:eastAsia="zh-TW"/>
              </w:rPr>
              <w:t xml:space="preserve">Wymiary maksymalne: </w:t>
            </w:r>
            <w:r w:rsidR="000D6200" w:rsidRPr="000A2AE1">
              <w:rPr>
                <w:rFonts w:eastAsia="PMingLiU" w:cstheme="minorHAnsi"/>
                <w:sz w:val="20"/>
                <w:szCs w:val="20"/>
                <w:lang w:eastAsia="zh-TW"/>
              </w:rPr>
              <w:t xml:space="preserve">184 x 360 </w:t>
            </w:r>
            <w:r w:rsidRPr="000A2AE1">
              <w:rPr>
                <w:rFonts w:eastAsia="PMingLiU" w:cstheme="minorHAnsi"/>
                <w:sz w:val="20"/>
                <w:szCs w:val="20"/>
                <w:lang w:eastAsia="zh-TW"/>
              </w:rPr>
              <w:t>cm</w:t>
            </w:r>
          </w:p>
          <w:p w14:paraId="3A647DC6" w14:textId="77777777" w:rsidR="00C81545" w:rsidRPr="000A2AE1" w:rsidRDefault="00C81545" w:rsidP="00017148">
            <w:pPr>
              <w:spacing w:line="276" w:lineRule="auto"/>
              <w:jc w:val="center"/>
              <w:rPr>
                <w:rFonts w:eastAsia="PMingLiU" w:cstheme="minorHAnsi"/>
                <w:sz w:val="20"/>
                <w:szCs w:val="20"/>
                <w:lang w:eastAsia="zh-TW"/>
              </w:rPr>
            </w:pPr>
          </w:p>
          <w:p w14:paraId="3A647DC7" w14:textId="77777777" w:rsidR="00C81545" w:rsidRPr="000A2AE1" w:rsidRDefault="00C81545" w:rsidP="00017148">
            <w:pPr>
              <w:spacing w:line="276" w:lineRule="auto"/>
              <w:jc w:val="center"/>
              <w:rPr>
                <w:rFonts w:eastAsia="PMingLiU" w:cstheme="minorHAnsi"/>
                <w:sz w:val="20"/>
                <w:szCs w:val="20"/>
                <w:lang w:eastAsia="zh-TW"/>
              </w:rPr>
            </w:pPr>
            <w:r w:rsidRPr="000A2AE1">
              <w:rPr>
                <w:rFonts w:eastAsia="PMingLiU" w:cstheme="minorHAnsi"/>
                <w:sz w:val="20"/>
                <w:szCs w:val="20"/>
                <w:lang w:eastAsia="zh-TW"/>
              </w:rPr>
              <w:t>Ilość ujęć: 2-</w:t>
            </w:r>
            <w:r w:rsidR="00682C65" w:rsidRPr="000A2AE1">
              <w:rPr>
                <w:rFonts w:eastAsia="PMingLiU" w:cstheme="minorHAnsi"/>
                <w:sz w:val="20"/>
                <w:szCs w:val="20"/>
                <w:lang w:eastAsia="zh-TW"/>
              </w:rPr>
              <w:t>8</w:t>
            </w:r>
            <w:r w:rsidRPr="000A2AE1">
              <w:rPr>
                <w:rFonts w:eastAsia="PMingLiU" w:cstheme="minorHAnsi"/>
                <w:sz w:val="20"/>
                <w:szCs w:val="20"/>
                <w:lang w:eastAsia="zh-TW"/>
              </w:rPr>
              <w:t xml:space="preserve"> zdj. / obiekt</w:t>
            </w:r>
          </w:p>
        </w:tc>
      </w:tr>
      <w:tr w:rsidR="00043256" w:rsidRPr="000A2AE1" w14:paraId="3A647DD1" w14:textId="77777777" w:rsidTr="006F16A6">
        <w:trPr>
          <w:trHeight w:val="499"/>
        </w:trPr>
        <w:tc>
          <w:tcPr>
            <w:tcW w:w="409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647DC9" w14:textId="77777777" w:rsidR="00F13CE6" w:rsidRPr="000A2AE1" w:rsidRDefault="00682C65" w:rsidP="00F13CE6">
            <w:pPr>
              <w:spacing w:line="276" w:lineRule="auto"/>
              <w:jc w:val="center"/>
              <w:rPr>
                <w:rFonts w:eastAsia="PMingLiU" w:cstheme="minorHAnsi"/>
                <w:b/>
                <w:sz w:val="20"/>
                <w:szCs w:val="20"/>
                <w:lang w:eastAsia="zh-TW"/>
              </w:rPr>
            </w:pPr>
            <w:r w:rsidRPr="000A2AE1">
              <w:rPr>
                <w:rFonts w:eastAsia="PMingLiU" w:cstheme="minorHAnsi"/>
                <w:b/>
                <w:sz w:val="20"/>
                <w:szCs w:val="20"/>
                <w:lang w:eastAsia="zh-TW"/>
              </w:rPr>
              <w:lastRenderedPageBreak/>
              <w:t xml:space="preserve">Rzemiosło artystyczne </w:t>
            </w:r>
          </w:p>
          <w:p w14:paraId="3A647DCA" w14:textId="77777777" w:rsidR="00043256" w:rsidRPr="000A2AE1" w:rsidRDefault="00043256" w:rsidP="00F13CE6">
            <w:pPr>
              <w:spacing w:line="276" w:lineRule="auto"/>
              <w:jc w:val="center"/>
              <w:rPr>
                <w:rFonts w:eastAsia="PMingLiU" w:cstheme="minorHAnsi"/>
                <w:sz w:val="20"/>
                <w:szCs w:val="20"/>
                <w:lang w:eastAsia="zh-TW"/>
              </w:rPr>
            </w:pPr>
            <w:r w:rsidRPr="000A2AE1">
              <w:rPr>
                <w:rFonts w:eastAsia="PMingLiU" w:cstheme="minorHAnsi"/>
                <w:sz w:val="20"/>
                <w:szCs w:val="20"/>
                <w:lang w:eastAsia="zh-TW"/>
              </w:rPr>
              <w:t>np. meble, złotnictwo, szkło, rzeźb</w:t>
            </w:r>
            <w:r w:rsidR="00CD37A3" w:rsidRPr="000A2AE1">
              <w:rPr>
                <w:rFonts w:eastAsia="PMingLiU" w:cstheme="minorHAnsi"/>
                <w:sz w:val="20"/>
                <w:szCs w:val="20"/>
                <w:lang w:eastAsia="zh-TW"/>
              </w:rPr>
              <w:t>y i płaskorzeźby</w:t>
            </w:r>
            <w:r w:rsidRPr="000A2AE1">
              <w:rPr>
                <w:rFonts w:eastAsia="PMingLiU" w:cstheme="minorHAnsi"/>
                <w:sz w:val="20"/>
                <w:szCs w:val="20"/>
                <w:lang w:eastAsia="zh-TW"/>
              </w:rPr>
              <w:t xml:space="preserve">, ceramika, </w:t>
            </w:r>
            <w:r w:rsidR="00682C65" w:rsidRPr="000A2AE1">
              <w:rPr>
                <w:rFonts w:eastAsia="PMingLiU" w:cstheme="minorHAnsi"/>
                <w:sz w:val="20"/>
                <w:szCs w:val="20"/>
                <w:lang w:eastAsia="zh-TW"/>
              </w:rPr>
              <w:t xml:space="preserve">biżuteria, </w:t>
            </w:r>
            <w:r w:rsidR="00AB2A1F" w:rsidRPr="000A2AE1">
              <w:rPr>
                <w:rFonts w:eastAsia="PMingLiU" w:cstheme="minorHAnsi"/>
                <w:sz w:val="20"/>
                <w:szCs w:val="20"/>
                <w:lang w:eastAsia="zh-TW"/>
              </w:rPr>
              <w:t xml:space="preserve">przedmioty codziennego użytku, </w:t>
            </w:r>
            <w:r w:rsidRPr="000A2AE1">
              <w:rPr>
                <w:rFonts w:eastAsia="PMingLiU" w:cstheme="minorHAnsi"/>
                <w:sz w:val="20"/>
                <w:szCs w:val="20"/>
                <w:lang w:eastAsia="zh-TW"/>
              </w:rPr>
              <w:t>varia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647DCB" w14:textId="77777777" w:rsidR="00043256" w:rsidRPr="000A2AE1" w:rsidRDefault="000D6200" w:rsidP="00716ED8">
            <w:pPr>
              <w:spacing w:line="276" w:lineRule="auto"/>
              <w:jc w:val="center"/>
              <w:rPr>
                <w:rFonts w:eastAsia="PMingLiU" w:cstheme="minorHAnsi"/>
                <w:sz w:val="20"/>
                <w:szCs w:val="20"/>
                <w:lang w:eastAsia="zh-TW"/>
              </w:rPr>
            </w:pPr>
            <w:r w:rsidRPr="000A2AE1">
              <w:rPr>
                <w:rFonts w:eastAsia="PMingLiU" w:cstheme="minorHAnsi"/>
                <w:sz w:val="20"/>
                <w:szCs w:val="20"/>
                <w:lang w:eastAsia="zh-TW"/>
              </w:rPr>
              <w:t>291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A647DCC" w14:textId="77777777" w:rsidR="00773739" w:rsidRPr="000A2AE1" w:rsidRDefault="00773739" w:rsidP="00017148">
            <w:pPr>
              <w:spacing w:line="276" w:lineRule="auto"/>
              <w:jc w:val="center"/>
              <w:rPr>
                <w:rFonts w:eastAsia="PMingLiU" w:cstheme="minorHAnsi"/>
                <w:sz w:val="20"/>
                <w:szCs w:val="20"/>
                <w:lang w:eastAsia="zh-TW"/>
              </w:rPr>
            </w:pPr>
          </w:p>
          <w:p w14:paraId="3A647DCD" w14:textId="77777777" w:rsidR="00043256" w:rsidRPr="000A2AE1" w:rsidRDefault="00043256" w:rsidP="00017148">
            <w:pPr>
              <w:spacing w:line="276" w:lineRule="auto"/>
              <w:jc w:val="center"/>
              <w:rPr>
                <w:rFonts w:eastAsia="PMingLiU" w:cstheme="minorHAnsi"/>
                <w:sz w:val="20"/>
                <w:szCs w:val="20"/>
                <w:lang w:eastAsia="zh-TW"/>
              </w:rPr>
            </w:pPr>
            <w:r w:rsidRPr="000A2AE1">
              <w:rPr>
                <w:rFonts w:eastAsia="PMingLiU" w:cstheme="minorHAnsi"/>
                <w:sz w:val="20"/>
                <w:szCs w:val="20"/>
                <w:lang w:eastAsia="zh-TW"/>
              </w:rPr>
              <w:t xml:space="preserve">Wymiary minimalne: </w:t>
            </w:r>
            <w:r w:rsidR="00F13CE6" w:rsidRPr="000A2AE1">
              <w:rPr>
                <w:rFonts w:eastAsia="PMingLiU" w:cstheme="minorHAnsi"/>
                <w:sz w:val="20"/>
                <w:szCs w:val="20"/>
                <w:lang w:eastAsia="zh-TW"/>
              </w:rPr>
              <w:t xml:space="preserve">5 x 10 </w:t>
            </w:r>
            <w:r w:rsidRPr="000A2AE1">
              <w:rPr>
                <w:rFonts w:eastAsia="PMingLiU" w:cstheme="minorHAnsi"/>
                <w:sz w:val="20"/>
                <w:szCs w:val="20"/>
                <w:lang w:eastAsia="zh-TW"/>
              </w:rPr>
              <w:t>cm</w:t>
            </w:r>
          </w:p>
          <w:p w14:paraId="3A647DCE" w14:textId="77777777" w:rsidR="00043256" w:rsidRPr="000A2AE1" w:rsidRDefault="00043256" w:rsidP="00017148">
            <w:pPr>
              <w:spacing w:line="276" w:lineRule="auto"/>
              <w:jc w:val="center"/>
              <w:rPr>
                <w:rFonts w:eastAsia="PMingLiU" w:cstheme="minorHAnsi"/>
                <w:sz w:val="20"/>
                <w:szCs w:val="20"/>
                <w:lang w:eastAsia="zh-TW"/>
              </w:rPr>
            </w:pPr>
            <w:r w:rsidRPr="000A2AE1">
              <w:rPr>
                <w:rFonts w:eastAsia="PMingLiU" w:cstheme="minorHAnsi"/>
                <w:sz w:val="20"/>
                <w:szCs w:val="20"/>
                <w:lang w:eastAsia="zh-TW"/>
              </w:rPr>
              <w:t xml:space="preserve">Wymiary maksymalne: </w:t>
            </w:r>
            <w:r w:rsidR="00F13CE6" w:rsidRPr="000A2AE1">
              <w:rPr>
                <w:rFonts w:eastAsia="PMingLiU" w:cstheme="minorHAnsi"/>
                <w:sz w:val="20"/>
                <w:szCs w:val="20"/>
                <w:lang w:eastAsia="zh-TW"/>
              </w:rPr>
              <w:t>1 x 2 m</w:t>
            </w:r>
          </w:p>
          <w:p w14:paraId="3A647DCF" w14:textId="77777777" w:rsidR="00F13CE6" w:rsidRPr="000A2AE1" w:rsidRDefault="00F13CE6" w:rsidP="00017148">
            <w:pPr>
              <w:spacing w:line="276" w:lineRule="auto"/>
              <w:jc w:val="center"/>
              <w:rPr>
                <w:rFonts w:eastAsia="PMingLiU" w:cstheme="minorHAnsi"/>
                <w:sz w:val="20"/>
                <w:szCs w:val="20"/>
                <w:lang w:eastAsia="zh-TW"/>
              </w:rPr>
            </w:pPr>
          </w:p>
          <w:p w14:paraId="3A647DD0" w14:textId="77777777" w:rsidR="00F13CE6" w:rsidRPr="000A2AE1" w:rsidRDefault="00F13CE6" w:rsidP="00017148">
            <w:pPr>
              <w:spacing w:line="276" w:lineRule="auto"/>
              <w:jc w:val="center"/>
              <w:rPr>
                <w:rFonts w:eastAsia="PMingLiU" w:cstheme="minorHAnsi"/>
                <w:sz w:val="20"/>
                <w:szCs w:val="20"/>
                <w:lang w:eastAsia="zh-TW"/>
              </w:rPr>
            </w:pPr>
            <w:r w:rsidRPr="000A2AE1">
              <w:rPr>
                <w:rFonts w:eastAsia="PMingLiU" w:cstheme="minorHAnsi"/>
                <w:sz w:val="20"/>
                <w:szCs w:val="20"/>
                <w:lang w:eastAsia="zh-TW"/>
              </w:rPr>
              <w:t>Ilość ujęć: 2-10 zdj./obiekt (w zależności od rodzaju obiektu)</w:t>
            </w:r>
          </w:p>
        </w:tc>
      </w:tr>
      <w:tr w:rsidR="00043256" w:rsidRPr="000A2AE1" w14:paraId="3A647DDA" w14:textId="77777777" w:rsidTr="006F16A6">
        <w:trPr>
          <w:trHeight w:val="499"/>
        </w:trPr>
        <w:tc>
          <w:tcPr>
            <w:tcW w:w="409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647DD2" w14:textId="77777777" w:rsidR="00F13CE6" w:rsidRPr="000A2AE1" w:rsidRDefault="00F13CE6" w:rsidP="00017148">
            <w:pPr>
              <w:spacing w:line="276" w:lineRule="auto"/>
              <w:jc w:val="center"/>
              <w:rPr>
                <w:rFonts w:eastAsia="PMingLiU" w:cstheme="minorHAnsi"/>
                <w:b/>
                <w:sz w:val="20"/>
                <w:szCs w:val="20"/>
                <w:lang w:eastAsia="zh-TW"/>
              </w:rPr>
            </w:pPr>
            <w:r w:rsidRPr="000A2AE1">
              <w:rPr>
                <w:rFonts w:eastAsia="PMingLiU" w:cstheme="minorHAnsi"/>
                <w:b/>
                <w:sz w:val="20"/>
                <w:szCs w:val="20"/>
                <w:lang w:eastAsia="zh-TW"/>
              </w:rPr>
              <w:t>Numizmatyka i medale</w:t>
            </w:r>
          </w:p>
          <w:p w14:paraId="3A647DD3" w14:textId="77777777" w:rsidR="00043256" w:rsidRPr="000A2AE1" w:rsidRDefault="00F13CE6" w:rsidP="00017148">
            <w:pPr>
              <w:spacing w:line="276" w:lineRule="auto"/>
              <w:jc w:val="center"/>
              <w:rPr>
                <w:rFonts w:eastAsia="PMingLiU" w:cstheme="minorHAnsi"/>
                <w:sz w:val="20"/>
                <w:szCs w:val="20"/>
                <w:lang w:eastAsia="zh-TW"/>
              </w:rPr>
            </w:pPr>
            <w:r w:rsidRPr="000A2AE1">
              <w:rPr>
                <w:rFonts w:eastAsia="PMingLiU" w:cstheme="minorHAnsi"/>
                <w:sz w:val="20"/>
                <w:szCs w:val="20"/>
                <w:lang w:eastAsia="zh-TW"/>
              </w:rPr>
              <w:t xml:space="preserve">np. monety, </w:t>
            </w:r>
            <w:r w:rsidR="00941C48" w:rsidRPr="000A2AE1">
              <w:rPr>
                <w:rFonts w:eastAsia="PMingLiU" w:cstheme="minorHAnsi"/>
                <w:sz w:val="20"/>
                <w:szCs w:val="20"/>
                <w:lang w:eastAsia="zh-TW"/>
              </w:rPr>
              <w:t>brakteaty, medale</w:t>
            </w:r>
            <w:r w:rsidR="00043256" w:rsidRPr="000A2AE1">
              <w:rPr>
                <w:rFonts w:eastAsia="PMingLiU" w:cstheme="minorHAnsi"/>
                <w:sz w:val="20"/>
                <w:szCs w:val="20"/>
                <w:lang w:eastAsia="zh-TW"/>
              </w:rPr>
              <w:t>,</w:t>
            </w:r>
            <w:r w:rsidR="00941C48" w:rsidRPr="000A2AE1">
              <w:rPr>
                <w:rFonts w:eastAsia="PMingLiU" w:cstheme="minorHAnsi"/>
                <w:sz w:val="20"/>
                <w:szCs w:val="20"/>
                <w:lang w:eastAsia="zh-TW"/>
              </w:rPr>
              <w:t xml:space="preserve"> medaliony</w:t>
            </w:r>
            <w:r w:rsidR="00FF4FCC" w:rsidRPr="000A2AE1">
              <w:rPr>
                <w:rFonts w:eastAsia="PMingLiU" w:cstheme="minorHAnsi"/>
                <w:sz w:val="20"/>
                <w:szCs w:val="20"/>
                <w:lang w:eastAsia="zh-TW"/>
              </w:rPr>
              <w:t>, varia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647DD4" w14:textId="77777777" w:rsidR="00043256" w:rsidRPr="000A2AE1" w:rsidRDefault="000D6200" w:rsidP="00017148">
            <w:pPr>
              <w:spacing w:line="276" w:lineRule="auto"/>
              <w:jc w:val="center"/>
              <w:rPr>
                <w:rFonts w:eastAsia="PMingLiU" w:cstheme="minorHAnsi"/>
                <w:sz w:val="20"/>
                <w:szCs w:val="20"/>
                <w:lang w:eastAsia="zh-TW"/>
              </w:rPr>
            </w:pPr>
            <w:r w:rsidRPr="000A2AE1">
              <w:rPr>
                <w:rFonts w:eastAsia="PMingLiU" w:cstheme="minorHAnsi"/>
                <w:sz w:val="20"/>
                <w:szCs w:val="20"/>
                <w:lang w:eastAsia="zh-TW"/>
              </w:rPr>
              <w:t>129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A647DD5" w14:textId="77777777" w:rsidR="00773739" w:rsidRPr="000A2AE1" w:rsidRDefault="00773739" w:rsidP="00017148">
            <w:pPr>
              <w:spacing w:line="276" w:lineRule="auto"/>
              <w:jc w:val="center"/>
              <w:rPr>
                <w:rFonts w:eastAsia="PMingLiU" w:cstheme="minorHAnsi"/>
                <w:sz w:val="20"/>
                <w:szCs w:val="20"/>
                <w:lang w:eastAsia="zh-TW"/>
              </w:rPr>
            </w:pPr>
          </w:p>
          <w:p w14:paraId="3A647DD6" w14:textId="77777777" w:rsidR="00043256" w:rsidRPr="000A2AE1" w:rsidRDefault="00043256" w:rsidP="00017148">
            <w:pPr>
              <w:spacing w:line="276" w:lineRule="auto"/>
              <w:jc w:val="center"/>
              <w:rPr>
                <w:rFonts w:eastAsia="PMingLiU" w:cstheme="minorHAnsi"/>
                <w:sz w:val="20"/>
                <w:szCs w:val="20"/>
                <w:lang w:eastAsia="zh-TW"/>
              </w:rPr>
            </w:pPr>
            <w:r w:rsidRPr="000A2AE1">
              <w:rPr>
                <w:rFonts w:eastAsia="PMingLiU" w:cstheme="minorHAnsi"/>
                <w:sz w:val="20"/>
                <w:szCs w:val="20"/>
                <w:lang w:eastAsia="zh-TW"/>
              </w:rPr>
              <w:t xml:space="preserve">Wymiary minimalne: </w:t>
            </w:r>
            <w:r w:rsidR="00F13CE6" w:rsidRPr="000A2AE1">
              <w:rPr>
                <w:rFonts w:eastAsia="PMingLiU" w:cstheme="minorHAnsi"/>
                <w:sz w:val="20"/>
                <w:szCs w:val="20"/>
                <w:lang w:eastAsia="zh-TW"/>
              </w:rPr>
              <w:t xml:space="preserve">2 x 5 </w:t>
            </w:r>
            <w:r w:rsidRPr="000A2AE1">
              <w:rPr>
                <w:rFonts w:eastAsia="PMingLiU" w:cstheme="minorHAnsi"/>
                <w:sz w:val="20"/>
                <w:szCs w:val="20"/>
                <w:lang w:eastAsia="zh-TW"/>
              </w:rPr>
              <w:t>cm</w:t>
            </w:r>
          </w:p>
          <w:p w14:paraId="3A647DD7" w14:textId="77777777" w:rsidR="00043256" w:rsidRPr="000A2AE1" w:rsidRDefault="00043256" w:rsidP="00017148">
            <w:pPr>
              <w:spacing w:line="276" w:lineRule="auto"/>
              <w:jc w:val="center"/>
              <w:rPr>
                <w:rFonts w:eastAsia="PMingLiU" w:cstheme="minorHAnsi"/>
                <w:sz w:val="20"/>
                <w:szCs w:val="20"/>
                <w:lang w:eastAsia="zh-TW"/>
              </w:rPr>
            </w:pPr>
            <w:r w:rsidRPr="000A2AE1">
              <w:rPr>
                <w:rFonts w:eastAsia="PMingLiU" w:cstheme="minorHAnsi"/>
                <w:sz w:val="20"/>
                <w:szCs w:val="20"/>
                <w:lang w:eastAsia="zh-TW"/>
              </w:rPr>
              <w:t xml:space="preserve">Wymiary maksymalne: </w:t>
            </w:r>
            <w:r w:rsidR="00F13CE6" w:rsidRPr="000A2AE1">
              <w:rPr>
                <w:rFonts w:eastAsia="PMingLiU" w:cstheme="minorHAnsi"/>
                <w:sz w:val="20"/>
                <w:szCs w:val="20"/>
                <w:lang w:eastAsia="zh-TW"/>
              </w:rPr>
              <w:t xml:space="preserve">7 x 20 </w:t>
            </w:r>
            <w:r w:rsidRPr="000A2AE1">
              <w:rPr>
                <w:rFonts w:eastAsia="PMingLiU" w:cstheme="minorHAnsi"/>
                <w:sz w:val="20"/>
                <w:szCs w:val="20"/>
                <w:lang w:eastAsia="zh-TW"/>
              </w:rPr>
              <w:t>cm</w:t>
            </w:r>
          </w:p>
          <w:p w14:paraId="3A647DD8" w14:textId="77777777" w:rsidR="00BC785F" w:rsidRPr="000A2AE1" w:rsidRDefault="00BC785F" w:rsidP="00017148">
            <w:pPr>
              <w:spacing w:line="276" w:lineRule="auto"/>
              <w:jc w:val="center"/>
              <w:rPr>
                <w:rFonts w:eastAsia="PMingLiU" w:cstheme="minorHAnsi"/>
                <w:sz w:val="20"/>
                <w:szCs w:val="20"/>
                <w:lang w:eastAsia="zh-TW"/>
              </w:rPr>
            </w:pPr>
          </w:p>
          <w:p w14:paraId="3A647DD9" w14:textId="77777777" w:rsidR="00BC785F" w:rsidRPr="000A2AE1" w:rsidRDefault="00BC785F" w:rsidP="00017148">
            <w:pPr>
              <w:spacing w:line="276" w:lineRule="auto"/>
              <w:jc w:val="center"/>
              <w:rPr>
                <w:rFonts w:eastAsia="PMingLiU" w:cstheme="minorHAnsi"/>
                <w:sz w:val="20"/>
                <w:szCs w:val="20"/>
                <w:lang w:eastAsia="zh-TW"/>
              </w:rPr>
            </w:pPr>
            <w:r w:rsidRPr="000A2AE1">
              <w:rPr>
                <w:rFonts w:eastAsia="PMingLiU" w:cstheme="minorHAnsi"/>
                <w:sz w:val="20"/>
                <w:szCs w:val="20"/>
                <w:lang w:eastAsia="zh-TW"/>
              </w:rPr>
              <w:t>Ilość ujęć: 2</w:t>
            </w:r>
            <w:r w:rsidR="003476AA" w:rsidRPr="000A2AE1">
              <w:rPr>
                <w:rFonts w:eastAsia="PMingLiU" w:cstheme="minorHAnsi"/>
                <w:sz w:val="20"/>
                <w:szCs w:val="20"/>
                <w:lang w:eastAsia="zh-TW"/>
              </w:rPr>
              <w:t>-3</w:t>
            </w:r>
            <w:r w:rsidRPr="000A2AE1">
              <w:rPr>
                <w:rFonts w:eastAsia="PMingLiU" w:cstheme="minorHAnsi"/>
                <w:sz w:val="20"/>
                <w:szCs w:val="20"/>
                <w:lang w:eastAsia="zh-TW"/>
              </w:rPr>
              <w:t xml:space="preserve"> zdj. / obiekt</w:t>
            </w:r>
            <w:r w:rsidR="003476AA" w:rsidRPr="000A2AE1">
              <w:rPr>
                <w:rFonts w:eastAsia="PMingLiU" w:cstheme="minorHAnsi"/>
                <w:sz w:val="20"/>
                <w:szCs w:val="20"/>
                <w:lang w:eastAsia="zh-TW"/>
              </w:rPr>
              <w:t xml:space="preserve"> (w zależności od rodzaju obiektu)</w:t>
            </w:r>
          </w:p>
        </w:tc>
      </w:tr>
      <w:tr w:rsidR="00043256" w:rsidRPr="000A2AE1" w14:paraId="3A647DDF" w14:textId="77777777" w:rsidTr="006F16A6">
        <w:trPr>
          <w:trHeight w:val="499"/>
        </w:trPr>
        <w:tc>
          <w:tcPr>
            <w:tcW w:w="409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647DDB" w14:textId="77777777" w:rsidR="00043256" w:rsidRPr="000A2AE1" w:rsidRDefault="00043256" w:rsidP="00017148">
            <w:pPr>
              <w:spacing w:line="276" w:lineRule="auto"/>
              <w:jc w:val="center"/>
              <w:rPr>
                <w:rFonts w:eastAsia="PMingLiU" w:cstheme="minorHAnsi"/>
                <w:sz w:val="20"/>
                <w:szCs w:val="20"/>
                <w:lang w:eastAsia="zh-TW"/>
              </w:rPr>
            </w:pPr>
          </w:p>
          <w:p w14:paraId="3A647DDC" w14:textId="77777777" w:rsidR="00043256" w:rsidRPr="000A2AE1" w:rsidRDefault="00043256" w:rsidP="00017148">
            <w:pPr>
              <w:spacing w:line="276" w:lineRule="auto"/>
              <w:jc w:val="center"/>
              <w:rPr>
                <w:rFonts w:eastAsia="PMingLiU" w:cstheme="minorHAnsi"/>
                <w:sz w:val="20"/>
                <w:szCs w:val="20"/>
                <w:lang w:eastAsia="zh-TW"/>
              </w:rPr>
            </w:pPr>
            <w:r w:rsidRPr="000A2AE1">
              <w:rPr>
                <w:rFonts w:eastAsia="PMingLiU" w:cstheme="minorHAnsi"/>
                <w:sz w:val="20"/>
                <w:szCs w:val="20"/>
                <w:lang w:eastAsia="zh-TW"/>
              </w:rPr>
              <w:t>Razem: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A647DDD" w14:textId="77777777" w:rsidR="00043256" w:rsidRPr="000A2AE1" w:rsidRDefault="000D6200" w:rsidP="00017148">
            <w:pPr>
              <w:spacing w:line="276" w:lineRule="auto"/>
              <w:jc w:val="center"/>
              <w:rPr>
                <w:rFonts w:eastAsia="PMingLiU" w:cstheme="minorHAnsi"/>
                <w:b/>
                <w:sz w:val="20"/>
                <w:szCs w:val="20"/>
                <w:lang w:eastAsia="zh-TW"/>
              </w:rPr>
            </w:pPr>
            <w:r w:rsidRPr="000A2AE1">
              <w:rPr>
                <w:rFonts w:eastAsia="PMingLiU" w:cstheme="minorHAnsi"/>
                <w:b/>
                <w:sz w:val="20"/>
                <w:szCs w:val="20"/>
                <w:lang w:eastAsia="zh-TW"/>
              </w:rPr>
              <w:t>2380</w:t>
            </w:r>
          </w:p>
        </w:tc>
        <w:tc>
          <w:tcPr>
            <w:tcW w:w="39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A647DDE" w14:textId="77777777" w:rsidR="00043256" w:rsidRPr="000A2AE1" w:rsidRDefault="00043256" w:rsidP="00017148">
            <w:pPr>
              <w:spacing w:line="276" w:lineRule="auto"/>
              <w:jc w:val="center"/>
              <w:rPr>
                <w:rFonts w:eastAsia="PMingLiU" w:cstheme="minorHAnsi"/>
                <w:sz w:val="20"/>
                <w:szCs w:val="20"/>
                <w:lang w:eastAsia="zh-TW"/>
              </w:rPr>
            </w:pPr>
          </w:p>
        </w:tc>
      </w:tr>
    </w:tbl>
    <w:p w14:paraId="3A647DE0" w14:textId="77777777" w:rsidR="00043256" w:rsidRPr="000A2AE1" w:rsidRDefault="00043256" w:rsidP="00043256">
      <w:pPr>
        <w:spacing w:after="0" w:line="240" w:lineRule="auto"/>
        <w:rPr>
          <w:rFonts w:eastAsia="PMingLiU" w:cstheme="minorHAnsi"/>
          <w:sz w:val="20"/>
          <w:szCs w:val="20"/>
          <w:lang w:eastAsia="zh-TW"/>
        </w:rPr>
      </w:pPr>
    </w:p>
    <w:p w14:paraId="3A647DE1" w14:textId="77777777" w:rsidR="00043256" w:rsidRPr="000A2AE1" w:rsidRDefault="00043256" w:rsidP="00D5456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eastAsia="PMingLiU" w:cstheme="minorHAnsi"/>
          <w:sz w:val="20"/>
          <w:szCs w:val="20"/>
          <w:lang w:eastAsia="zh-TW"/>
        </w:rPr>
      </w:pPr>
      <w:r w:rsidRPr="000A2AE1">
        <w:rPr>
          <w:rFonts w:eastAsia="PMingLiU" w:cstheme="minorHAnsi"/>
          <w:sz w:val="20"/>
          <w:szCs w:val="20"/>
          <w:lang w:eastAsia="zh-TW"/>
        </w:rPr>
        <w:t xml:space="preserve">Wykonawca musi dysponować przynajmniej </w:t>
      </w:r>
      <w:r w:rsidR="00F13CE6" w:rsidRPr="000A2AE1">
        <w:rPr>
          <w:rFonts w:eastAsia="PMingLiU" w:cstheme="minorHAnsi"/>
          <w:sz w:val="20"/>
          <w:szCs w:val="20"/>
          <w:lang w:eastAsia="zh-TW"/>
        </w:rPr>
        <w:t>trzema</w:t>
      </w:r>
      <w:r w:rsidRPr="000A2AE1">
        <w:rPr>
          <w:rFonts w:eastAsia="PMingLiU" w:cstheme="minorHAnsi"/>
          <w:sz w:val="20"/>
          <w:szCs w:val="20"/>
          <w:lang w:eastAsia="zh-TW"/>
        </w:rPr>
        <w:t xml:space="preserve"> </w:t>
      </w:r>
      <w:r w:rsidR="00682C65" w:rsidRPr="000A2AE1">
        <w:rPr>
          <w:rFonts w:eastAsia="PMingLiU" w:cstheme="minorHAnsi"/>
          <w:sz w:val="20"/>
          <w:szCs w:val="20"/>
          <w:lang w:eastAsia="zh-TW"/>
        </w:rPr>
        <w:t xml:space="preserve">posiadającymi co najmniej 3-letnie doświadczenie </w:t>
      </w:r>
      <w:r w:rsidRPr="000A2AE1">
        <w:rPr>
          <w:rFonts w:eastAsia="PMingLiU" w:cstheme="minorHAnsi"/>
          <w:sz w:val="20"/>
          <w:szCs w:val="20"/>
          <w:lang w:eastAsia="zh-TW"/>
        </w:rPr>
        <w:t xml:space="preserve">pracownikami tj. przynajmniej </w:t>
      </w:r>
      <w:r w:rsidR="00F13CE6" w:rsidRPr="000A2AE1">
        <w:rPr>
          <w:rFonts w:eastAsia="PMingLiU" w:cstheme="minorHAnsi"/>
          <w:sz w:val="20"/>
          <w:szCs w:val="20"/>
          <w:lang w:eastAsia="zh-TW"/>
        </w:rPr>
        <w:t>dwoma</w:t>
      </w:r>
      <w:r w:rsidRPr="000A2AE1">
        <w:rPr>
          <w:rFonts w:eastAsia="PMingLiU" w:cstheme="minorHAnsi"/>
          <w:sz w:val="20"/>
          <w:szCs w:val="20"/>
          <w:lang w:eastAsia="zh-TW"/>
        </w:rPr>
        <w:t xml:space="preserve"> </w:t>
      </w:r>
      <w:r w:rsidR="00682C65" w:rsidRPr="000A2AE1">
        <w:rPr>
          <w:rFonts w:eastAsia="PMingLiU" w:cstheme="minorHAnsi"/>
          <w:sz w:val="20"/>
          <w:szCs w:val="20"/>
          <w:lang w:eastAsia="zh-TW"/>
        </w:rPr>
        <w:t>fotogr</w:t>
      </w:r>
      <w:r w:rsidRPr="000A2AE1">
        <w:rPr>
          <w:rFonts w:eastAsia="PMingLiU" w:cstheme="minorHAnsi"/>
          <w:sz w:val="20"/>
          <w:szCs w:val="20"/>
          <w:lang w:eastAsia="zh-TW"/>
        </w:rPr>
        <w:t>a</w:t>
      </w:r>
      <w:r w:rsidR="00682C65" w:rsidRPr="000A2AE1">
        <w:rPr>
          <w:rFonts w:eastAsia="PMingLiU" w:cstheme="minorHAnsi"/>
          <w:sz w:val="20"/>
          <w:szCs w:val="20"/>
          <w:lang w:eastAsia="zh-TW"/>
        </w:rPr>
        <w:t>f</w:t>
      </w:r>
      <w:r w:rsidR="00F13CE6" w:rsidRPr="000A2AE1">
        <w:rPr>
          <w:rFonts w:eastAsia="PMingLiU" w:cstheme="minorHAnsi"/>
          <w:sz w:val="20"/>
          <w:szCs w:val="20"/>
          <w:lang w:eastAsia="zh-TW"/>
        </w:rPr>
        <w:t>ami</w:t>
      </w:r>
      <w:r w:rsidRPr="000A2AE1">
        <w:rPr>
          <w:rFonts w:eastAsia="PMingLiU" w:cstheme="minorHAnsi"/>
          <w:sz w:val="20"/>
          <w:szCs w:val="20"/>
          <w:lang w:eastAsia="zh-TW"/>
        </w:rPr>
        <w:t xml:space="preserve"> oraz co najmniej jednym grafikiem, zajmującym się </w:t>
      </w:r>
      <w:proofErr w:type="spellStart"/>
      <w:r w:rsidRPr="000A2AE1">
        <w:rPr>
          <w:rFonts w:eastAsia="PMingLiU" w:cstheme="minorHAnsi"/>
          <w:sz w:val="20"/>
          <w:szCs w:val="20"/>
          <w:lang w:eastAsia="zh-TW"/>
        </w:rPr>
        <w:t>postprodukcją</w:t>
      </w:r>
      <w:proofErr w:type="spellEnd"/>
      <w:r w:rsidRPr="000A2AE1">
        <w:rPr>
          <w:rFonts w:eastAsia="PMingLiU" w:cstheme="minorHAnsi"/>
          <w:sz w:val="20"/>
          <w:szCs w:val="20"/>
          <w:lang w:eastAsia="zh-TW"/>
        </w:rPr>
        <w:t xml:space="preserve"> zdjęć</w:t>
      </w:r>
      <w:r w:rsidR="00682C65" w:rsidRPr="000A2AE1">
        <w:rPr>
          <w:rFonts w:eastAsia="PMingLiU" w:cstheme="minorHAnsi"/>
          <w:sz w:val="20"/>
          <w:szCs w:val="20"/>
          <w:lang w:eastAsia="zh-TW"/>
        </w:rPr>
        <w:t xml:space="preserve"> digitalizacyjnych</w:t>
      </w:r>
      <w:r w:rsidRPr="000A2AE1">
        <w:rPr>
          <w:rFonts w:eastAsia="PMingLiU" w:cstheme="minorHAnsi"/>
          <w:sz w:val="20"/>
          <w:szCs w:val="20"/>
          <w:lang w:eastAsia="zh-TW"/>
        </w:rPr>
        <w:t>.</w:t>
      </w:r>
    </w:p>
    <w:p w14:paraId="3A647DE2" w14:textId="77777777" w:rsidR="00043256" w:rsidRPr="000A2AE1" w:rsidRDefault="00043256" w:rsidP="00D5456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eastAsia="PMingLiU" w:cstheme="minorHAnsi"/>
          <w:sz w:val="20"/>
          <w:szCs w:val="20"/>
          <w:lang w:eastAsia="zh-TW"/>
        </w:rPr>
      </w:pPr>
      <w:r w:rsidRPr="000A2AE1">
        <w:rPr>
          <w:rFonts w:eastAsia="PMingLiU" w:cstheme="minorHAnsi"/>
          <w:sz w:val="20"/>
          <w:szCs w:val="20"/>
          <w:lang w:eastAsia="zh-TW"/>
        </w:rPr>
        <w:t>Wymagania względem posiadanego i użytego sprzętu przez Wykonawcę</w:t>
      </w:r>
      <w:r w:rsidR="00682C65" w:rsidRPr="000A2AE1">
        <w:rPr>
          <w:rFonts w:eastAsia="PMingLiU" w:cstheme="minorHAnsi"/>
          <w:sz w:val="20"/>
          <w:szCs w:val="20"/>
          <w:lang w:eastAsia="zh-TW"/>
        </w:rPr>
        <w:t xml:space="preserve">. Wykonawca musi posiadać co najmniej </w:t>
      </w:r>
      <w:r w:rsidR="00F13CE6" w:rsidRPr="000A2AE1">
        <w:rPr>
          <w:rFonts w:eastAsia="PMingLiU" w:cstheme="minorHAnsi"/>
          <w:sz w:val="20"/>
          <w:szCs w:val="20"/>
          <w:lang w:eastAsia="zh-TW"/>
        </w:rPr>
        <w:t>2</w:t>
      </w:r>
      <w:r w:rsidR="00682C65" w:rsidRPr="000A2AE1">
        <w:rPr>
          <w:rFonts w:eastAsia="PMingLiU" w:cstheme="minorHAnsi"/>
          <w:sz w:val="20"/>
          <w:szCs w:val="20"/>
          <w:lang w:eastAsia="zh-TW"/>
        </w:rPr>
        <w:t xml:space="preserve"> zestaw</w:t>
      </w:r>
      <w:r w:rsidR="00F13CE6" w:rsidRPr="000A2AE1">
        <w:rPr>
          <w:rFonts w:eastAsia="PMingLiU" w:cstheme="minorHAnsi"/>
          <w:sz w:val="20"/>
          <w:szCs w:val="20"/>
          <w:lang w:eastAsia="zh-TW"/>
        </w:rPr>
        <w:t>y</w:t>
      </w:r>
      <w:r w:rsidR="00682C65" w:rsidRPr="000A2AE1">
        <w:rPr>
          <w:rFonts w:eastAsia="PMingLiU" w:cstheme="minorHAnsi"/>
          <w:sz w:val="20"/>
          <w:szCs w:val="20"/>
          <w:lang w:eastAsia="zh-TW"/>
        </w:rPr>
        <w:t xml:space="preserve"> sprzętu o poniższej specyfikacji</w:t>
      </w:r>
      <w:r w:rsidRPr="000A2AE1">
        <w:rPr>
          <w:rFonts w:eastAsia="PMingLiU" w:cstheme="minorHAnsi"/>
          <w:sz w:val="20"/>
          <w:szCs w:val="20"/>
          <w:lang w:eastAsia="zh-TW"/>
        </w:rPr>
        <w:t>:</w:t>
      </w:r>
    </w:p>
    <w:p w14:paraId="3A647DE3" w14:textId="7D7AC35F" w:rsidR="00043256" w:rsidRPr="000A2AE1" w:rsidRDefault="00043256" w:rsidP="00D54563">
      <w:pPr>
        <w:pStyle w:val="Akapitzlist"/>
        <w:spacing w:after="0" w:line="360" w:lineRule="auto"/>
        <w:ind w:left="1416"/>
        <w:jc w:val="both"/>
        <w:rPr>
          <w:rFonts w:eastAsia="PMingLiU" w:cstheme="minorHAnsi"/>
          <w:sz w:val="20"/>
          <w:szCs w:val="20"/>
          <w:lang w:eastAsia="zh-TW"/>
        </w:rPr>
      </w:pPr>
      <w:r w:rsidRPr="000A2AE1">
        <w:rPr>
          <w:rFonts w:eastAsia="PMingLiU" w:cstheme="minorHAnsi"/>
          <w:sz w:val="20"/>
          <w:szCs w:val="20"/>
          <w:lang w:eastAsia="zh-TW"/>
        </w:rPr>
        <w:t>- cyfrow</w:t>
      </w:r>
      <w:r w:rsidR="00555492" w:rsidRPr="000A2AE1">
        <w:rPr>
          <w:rFonts w:eastAsia="PMingLiU" w:cstheme="minorHAnsi"/>
          <w:sz w:val="20"/>
          <w:szCs w:val="20"/>
          <w:lang w:eastAsia="zh-TW"/>
        </w:rPr>
        <w:t>y aparat</w:t>
      </w:r>
      <w:r w:rsidRPr="000A2AE1">
        <w:rPr>
          <w:rFonts w:eastAsia="PMingLiU" w:cstheme="minorHAnsi"/>
          <w:sz w:val="20"/>
          <w:szCs w:val="20"/>
          <w:lang w:eastAsia="zh-TW"/>
        </w:rPr>
        <w:t xml:space="preserve"> o matrycy min. </w:t>
      </w:r>
      <w:r w:rsidR="00555492" w:rsidRPr="000A2AE1">
        <w:rPr>
          <w:rFonts w:eastAsia="PMingLiU" w:cstheme="minorHAnsi"/>
          <w:sz w:val="20"/>
          <w:szCs w:val="20"/>
          <w:lang w:eastAsia="zh-TW"/>
        </w:rPr>
        <w:t>100</w:t>
      </w:r>
      <w:r w:rsidR="00F13CE6" w:rsidRPr="000A2AE1">
        <w:rPr>
          <w:rFonts w:eastAsia="PMingLiU" w:cstheme="minorHAnsi"/>
          <w:sz w:val="20"/>
          <w:szCs w:val="20"/>
          <w:lang w:eastAsia="zh-TW"/>
        </w:rPr>
        <w:t xml:space="preserve">Mpx i drugi min. 60 </w:t>
      </w:r>
      <w:proofErr w:type="spellStart"/>
      <w:r w:rsidR="00F13CE6" w:rsidRPr="000A2AE1">
        <w:rPr>
          <w:rFonts w:eastAsia="PMingLiU" w:cstheme="minorHAnsi"/>
          <w:sz w:val="20"/>
          <w:szCs w:val="20"/>
          <w:lang w:eastAsia="zh-TW"/>
        </w:rPr>
        <w:t>Mpx</w:t>
      </w:r>
      <w:proofErr w:type="spellEnd"/>
      <w:r w:rsidR="00D54563">
        <w:rPr>
          <w:rFonts w:eastAsia="PMingLiU" w:cstheme="minorHAnsi"/>
          <w:sz w:val="20"/>
          <w:szCs w:val="20"/>
          <w:lang w:eastAsia="zh-TW"/>
        </w:rPr>
        <w:t>,</w:t>
      </w:r>
    </w:p>
    <w:p w14:paraId="3A647DE4" w14:textId="77777777" w:rsidR="00043256" w:rsidRPr="000A2AE1" w:rsidRDefault="00043256" w:rsidP="00D54563">
      <w:pPr>
        <w:pStyle w:val="Akapitzlist"/>
        <w:spacing w:after="0" w:line="360" w:lineRule="auto"/>
        <w:ind w:left="1416"/>
        <w:jc w:val="both"/>
        <w:rPr>
          <w:rFonts w:eastAsia="PMingLiU" w:cstheme="minorHAnsi"/>
          <w:sz w:val="20"/>
          <w:szCs w:val="20"/>
          <w:lang w:eastAsia="zh-TW"/>
        </w:rPr>
      </w:pPr>
      <w:r w:rsidRPr="000A2AE1">
        <w:rPr>
          <w:rFonts w:eastAsia="PMingLiU" w:cstheme="minorHAnsi"/>
          <w:sz w:val="20"/>
          <w:szCs w:val="20"/>
          <w:lang w:eastAsia="zh-TW"/>
        </w:rPr>
        <w:t xml:space="preserve">- obiektywy </w:t>
      </w:r>
      <w:proofErr w:type="spellStart"/>
      <w:r w:rsidRPr="000A2AE1">
        <w:rPr>
          <w:rFonts w:eastAsia="PMingLiU" w:cstheme="minorHAnsi"/>
          <w:sz w:val="20"/>
          <w:szCs w:val="20"/>
          <w:lang w:eastAsia="zh-TW"/>
        </w:rPr>
        <w:t>stałoogniskowe</w:t>
      </w:r>
      <w:proofErr w:type="spellEnd"/>
      <w:r w:rsidR="00F13CE6" w:rsidRPr="000A2AE1">
        <w:rPr>
          <w:rFonts w:eastAsia="PMingLiU" w:cstheme="minorHAnsi"/>
          <w:sz w:val="20"/>
          <w:szCs w:val="20"/>
          <w:lang w:eastAsia="zh-TW"/>
        </w:rPr>
        <w:t xml:space="preserve"> kompatybilne z aparatami</w:t>
      </w:r>
      <w:r w:rsidRPr="000A2AE1">
        <w:rPr>
          <w:rFonts w:eastAsia="PMingLiU" w:cstheme="minorHAnsi"/>
          <w:sz w:val="20"/>
          <w:szCs w:val="20"/>
          <w:lang w:eastAsia="zh-TW"/>
        </w:rPr>
        <w:t xml:space="preserve">, </w:t>
      </w:r>
    </w:p>
    <w:p w14:paraId="3A647DE5" w14:textId="67F26AC8" w:rsidR="00043256" w:rsidRPr="000A2AE1" w:rsidRDefault="00043256" w:rsidP="00D54563">
      <w:pPr>
        <w:pStyle w:val="Akapitzlist"/>
        <w:spacing w:after="0" w:line="360" w:lineRule="auto"/>
        <w:ind w:left="1416"/>
        <w:jc w:val="both"/>
        <w:rPr>
          <w:rFonts w:eastAsia="PMingLiU" w:cstheme="minorHAnsi"/>
          <w:sz w:val="20"/>
          <w:szCs w:val="20"/>
          <w:lang w:eastAsia="zh-TW"/>
        </w:rPr>
      </w:pPr>
      <w:r w:rsidRPr="000A2AE1">
        <w:rPr>
          <w:rFonts w:eastAsia="PMingLiU" w:cstheme="minorHAnsi"/>
          <w:sz w:val="20"/>
          <w:szCs w:val="20"/>
          <w:lang w:eastAsia="zh-TW"/>
        </w:rPr>
        <w:t>- studyjny sprzęt oświetleniowy</w:t>
      </w:r>
      <w:r w:rsidR="00D54563">
        <w:rPr>
          <w:rFonts w:eastAsia="PMingLiU" w:cstheme="minorHAnsi"/>
          <w:sz w:val="20"/>
          <w:szCs w:val="20"/>
          <w:lang w:eastAsia="zh-TW"/>
        </w:rPr>
        <w:t>,</w:t>
      </w:r>
    </w:p>
    <w:p w14:paraId="3A647DE6" w14:textId="59F77C35" w:rsidR="00043256" w:rsidRPr="000A2AE1" w:rsidRDefault="00043256" w:rsidP="00D54563">
      <w:pPr>
        <w:pStyle w:val="Akapitzlist"/>
        <w:spacing w:after="0" w:line="360" w:lineRule="auto"/>
        <w:ind w:left="1416"/>
        <w:jc w:val="both"/>
        <w:rPr>
          <w:rFonts w:eastAsia="PMingLiU" w:cstheme="minorHAnsi"/>
          <w:sz w:val="20"/>
          <w:szCs w:val="20"/>
          <w:lang w:eastAsia="zh-TW"/>
        </w:rPr>
      </w:pPr>
      <w:r w:rsidRPr="000A2AE1">
        <w:rPr>
          <w:rFonts w:eastAsia="PMingLiU" w:cstheme="minorHAnsi"/>
          <w:sz w:val="20"/>
          <w:szCs w:val="20"/>
          <w:lang w:eastAsia="zh-TW"/>
        </w:rPr>
        <w:t>- modyfikatory światła</w:t>
      </w:r>
      <w:r w:rsidR="00F13CE6" w:rsidRPr="000A2AE1">
        <w:rPr>
          <w:rFonts w:eastAsia="PMingLiU" w:cstheme="minorHAnsi"/>
          <w:sz w:val="20"/>
          <w:szCs w:val="20"/>
          <w:lang w:eastAsia="zh-TW"/>
        </w:rPr>
        <w:t>, blendy</w:t>
      </w:r>
      <w:r w:rsidR="00D54563">
        <w:rPr>
          <w:rFonts w:eastAsia="PMingLiU" w:cstheme="minorHAnsi"/>
          <w:sz w:val="20"/>
          <w:szCs w:val="20"/>
          <w:lang w:eastAsia="zh-TW"/>
        </w:rPr>
        <w:t>,</w:t>
      </w:r>
    </w:p>
    <w:p w14:paraId="3A647DE7" w14:textId="0664D945" w:rsidR="00043256" w:rsidRPr="000A2AE1" w:rsidRDefault="00043256" w:rsidP="00D54563">
      <w:pPr>
        <w:pStyle w:val="Akapitzlist"/>
        <w:spacing w:after="0" w:line="360" w:lineRule="auto"/>
        <w:ind w:left="1416"/>
        <w:jc w:val="both"/>
        <w:rPr>
          <w:rFonts w:eastAsia="PMingLiU" w:cstheme="minorHAnsi"/>
          <w:sz w:val="20"/>
          <w:szCs w:val="20"/>
          <w:lang w:eastAsia="zh-TW"/>
        </w:rPr>
      </w:pPr>
      <w:r w:rsidRPr="000A2AE1">
        <w:rPr>
          <w:rFonts w:eastAsia="PMingLiU" w:cstheme="minorHAnsi"/>
          <w:sz w:val="20"/>
          <w:szCs w:val="20"/>
          <w:lang w:eastAsia="zh-TW"/>
        </w:rPr>
        <w:t>- statywy, kolumn</w:t>
      </w:r>
      <w:r w:rsidR="00F13CE6" w:rsidRPr="000A2AE1">
        <w:rPr>
          <w:rFonts w:eastAsia="PMingLiU" w:cstheme="minorHAnsi"/>
          <w:sz w:val="20"/>
          <w:szCs w:val="20"/>
          <w:lang w:eastAsia="zh-TW"/>
        </w:rPr>
        <w:t>y</w:t>
      </w:r>
      <w:r w:rsidRPr="000A2AE1">
        <w:rPr>
          <w:rFonts w:eastAsia="PMingLiU" w:cstheme="minorHAnsi"/>
          <w:sz w:val="20"/>
          <w:szCs w:val="20"/>
          <w:lang w:eastAsia="zh-TW"/>
        </w:rPr>
        <w:t xml:space="preserve"> reprodukcyjn</w:t>
      </w:r>
      <w:r w:rsidR="00F13CE6" w:rsidRPr="000A2AE1">
        <w:rPr>
          <w:rFonts w:eastAsia="PMingLiU" w:cstheme="minorHAnsi"/>
          <w:sz w:val="20"/>
          <w:szCs w:val="20"/>
          <w:lang w:eastAsia="zh-TW"/>
        </w:rPr>
        <w:t>e</w:t>
      </w:r>
      <w:r w:rsidRPr="000A2AE1">
        <w:rPr>
          <w:rFonts w:eastAsia="PMingLiU" w:cstheme="minorHAnsi"/>
          <w:sz w:val="20"/>
          <w:szCs w:val="20"/>
          <w:lang w:eastAsia="zh-TW"/>
        </w:rPr>
        <w:t>, stół do reprodukcji</w:t>
      </w:r>
      <w:r w:rsidR="00D54563">
        <w:rPr>
          <w:rFonts w:eastAsia="PMingLiU" w:cstheme="minorHAnsi"/>
          <w:sz w:val="20"/>
          <w:szCs w:val="20"/>
          <w:lang w:eastAsia="zh-TW"/>
        </w:rPr>
        <w:t>,</w:t>
      </w:r>
    </w:p>
    <w:p w14:paraId="3A647DE8" w14:textId="65EFE1A3" w:rsidR="00043256" w:rsidRPr="000A2AE1" w:rsidRDefault="00043256" w:rsidP="00D54563">
      <w:pPr>
        <w:pStyle w:val="Akapitzlist"/>
        <w:spacing w:after="0" w:line="360" w:lineRule="auto"/>
        <w:ind w:left="1416"/>
        <w:jc w:val="both"/>
        <w:rPr>
          <w:rFonts w:eastAsia="PMingLiU" w:cstheme="minorHAnsi"/>
          <w:sz w:val="20"/>
          <w:szCs w:val="20"/>
          <w:lang w:eastAsia="zh-TW"/>
        </w:rPr>
      </w:pPr>
      <w:r w:rsidRPr="000A2AE1">
        <w:rPr>
          <w:rFonts w:eastAsia="PMingLiU" w:cstheme="minorHAnsi"/>
          <w:sz w:val="20"/>
          <w:szCs w:val="20"/>
          <w:lang w:eastAsia="zh-TW"/>
        </w:rPr>
        <w:t xml:space="preserve">- wzorce kolorów, min. </w:t>
      </w:r>
      <w:r w:rsidR="00F616C1" w:rsidRPr="000A2AE1">
        <w:rPr>
          <w:rFonts w:eastAsia="PMingLiU" w:cstheme="minorHAnsi"/>
          <w:sz w:val="20"/>
          <w:szCs w:val="20"/>
          <w:lang w:eastAsia="zh-TW"/>
        </w:rPr>
        <w:t xml:space="preserve">dwa zestawy o </w:t>
      </w:r>
      <w:r w:rsidRPr="000A2AE1">
        <w:rPr>
          <w:rFonts w:eastAsia="PMingLiU" w:cstheme="minorHAnsi"/>
          <w:sz w:val="20"/>
          <w:szCs w:val="20"/>
          <w:lang w:eastAsia="zh-TW"/>
        </w:rPr>
        <w:t>24 pol</w:t>
      </w:r>
      <w:r w:rsidR="00F616C1" w:rsidRPr="000A2AE1">
        <w:rPr>
          <w:rFonts w:eastAsia="PMingLiU" w:cstheme="minorHAnsi"/>
          <w:sz w:val="20"/>
          <w:szCs w:val="20"/>
          <w:lang w:eastAsia="zh-TW"/>
        </w:rPr>
        <w:t>ach</w:t>
      </w:r>
      <w:r w:rsidRPr="000A2AE1">
        <w:rPr>
          <w:rFonts w:eastAsia="PMingLiU" w:cstheme="minorHAnsi"/>
          <w:sz w:val="20"/>
          <w:szCs w:val="20"/>
          <w:lang w:eastAsia="zh-TW"/>
        </w:rPr>
        <w:t xml:space="preserve"> barwn</w:t>
      </w:r>
      <w:r w:rsidR="00F616C1" w:rsidRPr="000A2AE1">
        <w:rPr>
          <w:rFonts w:eastAsia="PMingLiU" w:cstheme="minorHAnsi"/>
          <w:sz w:val="20"/>
          <w:szCs w:val="20"/>
          <w:lang w:eastAsia="zh-TW"/>
        </w:rPr>
        <w:t>ych</w:t>
      </w:r>
      <w:r w:rsidR="00D54563">
        <w:rPr>
          <w:rFonts w:eastAsia="PMingLiU" w:cstheme="minorHAnsi"/>
          <w:sz w:val="20"/>
          <w:szCs w:val="20"/>
          <w:lang w:eastAsia="zh-TW"/>
        </w:rPr>
        <w:t>,</w:t>
      </w:r>
    </w:p>
    <w:p w14:paraId="3A647DE9" w14:textId="3EB0258C" w:rsidR="00043256" w:rsidRPr="000A2AE1" w:rsidRDefault="00043256" w:rsidP="00D54563">
      <w:pPr>
        <w:pStyle w:val="Akapitzlist"/>
        <w:spacing w:after="0" w:line="360" w:lineRule="auto"/>
        <w:ind w:left="1416"/>
        <w:jc w:val="both"/>
        <w:rPr>
          <w:rFonts w:eastAsia="PMingLiU" w:cstheme="minorHAnsi"/>
          <w:sz w:val="20"/>
          <w:szCs w:val="20"/>
          <w:lang w:eastAsia="zh-TW"/>
        </w:rPr>
      </w:pPr>
      <w:r w:rsidRPr="000A2AE1">
        <w:rPr>
          <w:rFonts w:eastAsia="PMingLiU" w:cstheme="minorHAnsi"/>
          <w:sz w:val="20"/>
          <w:szCs w:val="20"/>
          <w:lang w:eastAsia="zh-TW"/>
        </w:rPr>
        <w:t>- tła kartonowe i PVC, dopuszczalne: białe, czarne, szare i gradientowe</w:t>
      </w:r>
      <w:r w:rsidR="00D54563">
        <w:rPr>
          <w:rFonts w:eastAsia="PMingLiU" w:cstheme="minorHAnsi"/>
          <w:sz w:val="20"/>
          <w:szCs w:val="20"/>
          <w:lang w:eastAsia="zh-TW"/>
        </w:rPr>
        <w:t>,</w:t>
      </w:r>
      <w:r w:rsidRPr="000A2AE1">
        <w:rPr>
          <w:rFonts w:eastAsia="PMingLiU" w:cstheme="minorHAnsi"/>
          <w:sz w:val="20"/>
          <w:szCs w:val="20"/>
          <w:lang w:eastAsia="zh-TW"/>
        </w:rPr>
        <w:t xml:space="preserve"> </w:t>
      </w:r>
    </w:p>
    <w:p w14:paraId="3A647DEA" w14:textId="069D44F4" w:rsidR="00043256" w:rsidRPr="000A2AE1" w:rsidRDefault="00043256" w:rsidP="00D54563">
      <w:pPr>
        <w:pStyle w:val="Akapitzlist"/>
        <w:spacing w:after="0" w:line="360" w:lineRule="auto"/>
        <w:ind w:left="1416"/>
        <w:jc w:val="both"/>
        <w:rPr>
          <w:rFonts w:eastAsia="PMingLiU" w:cstheme="minorHAnsi"/>
          <w:sz w:val="20"/>
          <w:szCs w:val="20"/>
          <w:lang w:eastAsia="zh-TW"/>
        </w:rPr>
      </w:pPr>
      <w:r w:rsidRPr="000A2AE1">
        <w:rPr>
          <w:rFonts w:eastAsia="PMingLiU" w:cstheme="minorHAnsi"/>
          <w:sz w:val="20"/>
          <w:szCs w:val="20"/>
          <w:lang w:eastAsia="zh-TW"/>
        </w:rPr>
        <w:t>- oprogramowanie</w:t>
      </w:r>
      <w:r w:rsidR="00F616C1" w:rsidRPr="000A2AE1">
        <w:rPr>
          <w:rFonts w:eastAsia="PMingLiU" w:cstheme="minorHAnsi"/>
          <w:sz w:val="20"/>
          <w:szCs w:val="20"/>
          <w:lang w:eastAsia="zh-TW"/>
        </w:rPr>
        <w:t xml:space="preserve"> do digitalizacji i </w:t>
      </w:r>
      <w:proofErr w:type="spellStart"/>
      <w:r w:rsidR="00F616C1" w:rsidRPr="000A2AE1">
        <w:rPr>
          <w:rFonts w:eastAsia="PMingLiU" w:cstheme="minorHAnsi"/>
          <w:sz w:val="20"/>
          <w:szCs w:val="20"/>
          <w:lang w:eastAsia="zh-TW"/>
        </w:rPr>
        <w:t>postprodukcji</w:t>
      </w:r>
      <w:proofErr w:type="spellEnd"/>
      <w:r w:rsidR="00F616C1" w:rsidRPr="000A2AE1">
        <w:rPr>
          <w:rFonts w:eastAsia="PMingLiU" w:cstheme="minorHAnsi"/>
          <w:sz w:val="20"/>
          <w:szCs w:val="20"/>
          <w:lang w:eastAsia="zh-TW"/>
        </w:rPr>
        <w:t>, sprzęt komputerowy</w:t>
      </w:r>
      <w:r w:rsidR="00D54563">
        <w:rPr>
          <w:rFonts w:eastAsia="PMingLiU" w:cstheme="minorHAnsi"/>
          <w:sz w:val="20"/>
          <w:szCs w:val="20"/>
          <w:lang w:eastAsia="zh-TW"/>
        </w:rPr>
        <w:t>,</w:t>
      </w:r>
    </w:p>
    <w:p w14:paraId="3A647DEB" w14:textId="77777777" w:rsidR="00043256" w:rsidRPr="000A2AE1" w:rsidRDefault="00043256" w:rsidP="00D5456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eastAsia="PMingLiU" w:cstheme="minorHAnsi"/>
          <w:sz w:val="20"/>
          <w:szCs w:val="20"/>
          <w:lang w:eastAsia="zh-TW"/>
        </w:rPr>
      </w:pPr>
      <w:r w:rsidRPr="000A2AE1">
        <w:rPr>
          <w:rFonts w:eastAsia="PMingLiU" w:cstheme="minorHAnsi"/>
          <w:sz w:val="20"/>
          <w:szCs w:val="20"/>
          <w:lang w:eastAsia="zh-TW"/>
        </w:rPr>
        <w:t xml:space="preserve">Wymogi w zakresie standardów cyfrowych </w:t>
      </w:r>
      <w:proofErr w:type="spellStart"/>
      <w:r w:rsidRPr="000A2AE1">
        <w:rPr>
          <w:rFonts w:eastAsia="PMingLiU" w:cstheme="minorHAnsi"/>
          <w:sz w:val="20"/>
          <w:szCs w:val="20"/>
          <w:lang w:eastAsia="zh-TW"/>
        </w:rPr>
        <w:t>odwzorowań</w:t>
      </w:r>
      <w:proofErr w:type="spellEnd"/>
      <w:r w:rsidRPr="000A2AE1">
        <w:rPr>
          <w:rFonts w:eastAsia="PMingLiU" w:cstheme="minorHAnsi"/>
          <w:sz w:val="20"/>
          <w:szCs w:val="20"/>
          <w:lang w:eastAsia="zh-TW"/>
        </w:rPr>
        <w:t xml:space="preserve"> obiektów zgodne z:</w:t>
      </w:r>
    </w:p>
    <w:p w14:paraId="3A647DEC" w14:textId="5A6AF6FE" w:rsidR="00043256" w:rsidRPr="000A2AE1" w:rsidRDefault="00043256" w:rsidP="00D54563">
      <w:pPr>
        <w:spacing w:after="0" w:line="360" w:lineRule="auto"/>
        <w:ind w:left="1416"/>
        <w:jc w:val="both"/>
        <w:rPr>
          <w:rFonts w:eastAsia="PMingLiU" w:cstheme="minorHAnsi"/>
          <w:sz w:val="20"/>
          <w:szCs w:val="20"/>
          <w:lang w:eastAsia="zh-TW"/>
        </w:rPr>
      </w:pPr>
      <w:r w:rsidRPr="000A2AE1">
        <w:rPr>
          <w:rFonts w:eastAsia="PMingLiU" w:cstheme="minorHAnsi"/>
          <w:sz w:val="20"/>
          <w:szCs w:val="20"/>
          <w:lang w:eastAsia="zh-TW"/>
        </w:rPr>
        <w:t xml:space="preserve">- normami FADGI i </w:t>
      </w:r>
      <w:proofErr w:type="spellStart"/>
      <w:r w:rsidRPr="000A2AE1">
        <w:rPr>
          <w:rFonts w:eastAsia="PMingLiU" w:cstheme="minorHAnsi"/>
          <w:sz w:val="20"/>
          <w:szCs w:val="20"/>
          <w:lang w:eastAsia="zh-TW"/>
        </w:rPr>
        <w:t>Metamorfoze</w:t>
      </w:r>
      <w:proofErr w:type="spellEnd"/>
      <w:r w:rsidRPr="000A2AE1">
        <w:rPr>
          <w:rFonts w:eastAsia="PMingLiU" w:cstheme="minorHAnsi"/>
          <w:sz w:val="20"/>
          <w:szCs w:val="20"/>
          <w:lang w:eastAsia="zh-TW"/>
        </w:rPr>
        <w:t xml:space="preserve"> w zakresie reprodukcji</w:t>
      </w:r>
      <w:r w:rsidR="00D54563">
        <w:rPr>
          <w:rFonts w:eastAsia="PMingLiU" w:cstheme="minorHAnsi"/>
          <w:sz w:val="20"/>
          <w:szCs w:val="20"/>
          <w:lang w:eastAsia="zh-TW"/>
        </w:rPr>
        <w:t>,</w:t>
      </w:r>
      <w:r w:rsidRPr="000A2AE1">
        <w:rPr>
          <w:rFonts w:eastAsia="PMingLiU" w:cstheme="minorHAnsi"/>
          <w:sz w:val="20"/>
          <w:szCs w:val="20"/>
          <w:lang w:eastAsia="zh-TW"/>
        </w:rPr>
        <w:t xml:space="preserve"> </w:t>
      </w:r>
    </w:p>
    <w:p w14:paraId="3A647DED" w14:textId="77777777" w:rsidR="00043256" w:rsidRPr="000A2AE1" w:rsidRDefault="00043256" w:rsidP="00F616C1">
      <w:pPr>
        <w:spacing w:after="0" w:line="360" w:lineRule="auto"/>
        <w:ind w:left="1416"/>
        <w:rPr>
          <w:rStyle w:val="Hipercze"/>
          <w:rFonts w:eastAsia="PMingLiU" w:cstheme="minorHAnsi"/>
          <w:sz w:val="20"/>
          <w:szCs w:val="20"/>
          <w:lang w:eastAsia="zh-TW"/>
        </w:rPr>
      </w:pPr>
      <w:r w:rsidRPr="000A2AE1">
        <w:rPr>
          <w:rFonts w:eastAsia="PMingLiU" w:cstheme="minorHAnsi"/>
          <w:sz w:val="20"/>
          <w:szCs w:val="20"/>
          <w:lang w:eastAsia="zh-TW"/>
        </w:rPr>
        <w:lastRenderedPageBreak/>
        <w:t xml:space="preserve">- zasady fotografowania określone w „Cyfrowa fotografia w dokumentacji muzealnej” NIMOZ, 2013.: </w:t>
      </w:r>
      <w:hyperlink r:id="rId7" w:history="1">
        <w:r w:rsidRPr="000A2AE1">
          <w:rPr>
            <w:rStyle w:val="Hipercze"/>
            <w:rFonts w:eastAsia="PMingLiU" w:cstheme="minorHAnsi"/>
            <w:sz w:val="20"/>
            <w:szCs w:val="20"/>
            <w:lang w:eastAsia="zh-TW"/>
          </w:rPr>
          <w:t>https://nimoz.pl/files/publications/50/Cyfrowa_fotografia_w_dokumentacji_muzealnej_NIMOZ_2013.pdf</w:t>
        </w:r>
      </w:hyperlink>
    </w:p>
    <w:p w14:paraId="3A647DEE" w14:textId="77777777" w:rsidR="00043256" w:rsidRPr="000A2AE1" w:rsidRDefault="00FF4FCC" w:rsidP="00D54563">
      <w:pPr>
        <w:pStyle w:val="Akapitzlist"/>
        <w:numPr>
          <w:ilvl w:val="0"/>
          <w:numId w:val="1"/>
        </w:numPr>
        <w:spacing w:line="360" w:lineRule="auto"/>
        <w:jc w:val="both"/>
        <w:rPr>
          <w:rFonts w:eastAsia="PMingLiU" w:cstheme="minorHAnsi"/>
          <w:sz w:val="20"/>
          <w:szCs w:val="20"/>
          <w:lang w:eastAsia="zh-TW"/>
        </w:rPr>
      </w:pPr>
      <w:r w:rsidRPr="000A2AE1">
        <w:rPr>
          <w:rFonts w:eastAsia="PMingLiU" w:cstheme="minorHAnsi"/>
          <w:sz w:val="20"/>
          <w:szCs w:val="20"/>
          <w:lang w:eastAsia="zh-TW"/>
        </w:rPr>
        <w:t xml:space="preserve">Przedmiotem zamówienia są zdjęcia katalogowe wykonane z dużą dbałością o zachowanie estetyki oraz reprodukcyjne. </w:t>
      </w:r>
      <w:r w:rsidR="00043256" w:rsidRPr="000A2AE1">
        <w:rPr>
          <w:rFonts w:eastAsia="PMingLiU" w:cstheme="minorHAnsi"/>
          <w:sz w:val="20"/>
          <w:szCs w:val="20"/>
          <w:lang w:eastAsia="zh-TW"/>
        </w:rPr>
        <w:t xml:space="preserve">Wykonawca przekazuje zamawiającemu </w:t>
      </w:r>
      <w:r w:rsidRPr="000A2AE1">
        <w:rPr>
          <w:rFonts w:eastAsia="PMingLiU" w:cstheme="minorHAnsi"/>
          <w:sz w:val="20"/>
          <w:szCs w:val="20"/>
          <w:lang w:eastAsia="zh-TW"/>
        </w:rPr>
        <w:t>efekty pracy</w:t>
      </w:r>
      <w:r w:rsidR="00043256" w:rsidRPr="000A2AE1">
        <w:rPr>
          <w:rFonts w:eastAsia="PMingLiU" w:cstheme="minorHAnsi"/>
          <w:sz w:val="20"/>
          <w:szCs w:val="20"/>
          <w:lang w:eastAsia="zh-TW"/>
        </w:rPr>
        <w:t xml:space="preserve"> </w:t>
      </w:r>
      <w:r w:rsidR="00F616C1" w:rsidRPr="000A2AE1">
        <w:rPr>
          <w:rFonts w:eastAsia="PMingLiU" w:cstheme="minorHAnsi"/>
          <w:sz w:val="20"/>
          <w:szCs w:val="20"/>
          <w:lang w:eastAsia="zh-TW"/>
        </w:rPr>
        <w:t xml:space="preserve">etapami, </w:t>
      </w:r>
      <w:r w:rsidR="00043256" w:rsidRPr="000A2AE1">
        <w:rPr>
          <w:rFonts w:eastAsia="PMingLiU" w:cstheme="minorHAnsi"/>
          <w:sz w:val="20"/>
          <w:szCs w:val="20"/>
          <w:lang w:eastAsia="zh-TW"/>
        </w:rPr>
        <w:t xml:space="preserve">w formatach RAW i bezstratnym TIFF, po obróbce graficznej, na własnym nośniku w rytmie </w:t>
      </w:r>
      <w:r w:rsidR="00F616C1" w:rsidRPr="000A2AE1">
        <w:rPr>
          <w:rFonts w:eastAsia="PMingLiU" w:cstheme="minorHAnsi"/>
          <w:sz w:val="20"/>
          <w:szCs w:val="20"/>
          <w:lang w:eastAsia="zh-TW"/>
        </w:rPr>
        <w:t>dwutygodniowym</w:t>
      </w:r>
      <w:r w:rsidR="00043256" w:rsidRPr="000A2AE1">
        <w:rPr>
          <w:rFonts w:eastAsia="PMingLiU" w:cstheme="minorHAnsi"/>
          <w:sz w:val="20"/>
          <w:szCs w:val="20"/>
          <w:lang w:eastAsia="zh-TW"/>
        </w:rPr>
        <w:t>. Po zgraniu materiału nośniki mogą zostać zwrócone Wykonawcy jednak zamawiający nie ponosi odpowiedzialności za ewentualne uszkodzenia nośników.</w:t>
      </w:r>
    </w:p>
    <w:p w14:paraId="3A647DEF" w14:textId="77777777" w:rsidR="00043256" w:rsidRPr="000A2AE1" w:rsidRDefault="00043256" w:rsidP="00D54563">
      <w:pPr>
        <w:pStyle w:val="Akapitzlist"/>
        <w:numPr>
          <w:ilvl w:val="0"/>
          <w:numId w:val="1"/>
        </w:numPr>
        <w:spacing w:line="360" w:lineRule="auto"/>
        <w:jc w:val="both"/>
        <w:rPr>
          <w:rFonts w:eastAsia="PMingLiU" w:cstheme="minorHAnsi"/>
          <w:sz w:val="20"/>
          <w:szCs w:val="20"/>
          <w:lang w:eastAsia="zh-TW"/>
        </w:rPr>
      </w:pPr>
      <w:r w:rsidRPr="000A2AE1">
        <w:rPr>
          <w:rFonts w:eastAsia="PMingLiU" w:cstheme="minorHAnsi"/>
          <w:sz w:val="20"/>
          <w:szCs w:val="20"/>
          <w:lang w:eastAsia="zh-TW"/>
        </w:rPr>
        <w:t>Zamawiający będzie dokonywał przy odbiorze przedmiotu zamówienia  szczegółowej kontroli</w:t>
      </w:r>
      <w:r w:rsidR="00F616C1" w:rsidRPr="000A2AE1">
        <w:rPr>
          <w:rFonts w:eastAsia="PMingLiU" w:cstheme="minorHAnsi"/>
          <w:sz w:val="20"/>
          <w:szCs w:val="20"/>
          <w:lang w:eastAsia="zh-TW"/>
        </w:rPr>
        <w:t xml:space="preserve"> ilości obiektów i</w:t>
      </w:r>
      <w:r w:rsidRPr="000A2AE1">
        <w:rPr>
          <w:rFonts w:eastAsia="PMingLiU" w:cstheme="minorHAnsi"/>
          <w:sz w:val="20"/>
          <w:szCs w:val="20"/>
          <w:lang w:eastAsia="zh-TW"/>
        </w:rPr>
        <w:t xml:space="preserve"> jakości digitalizacji</w:t>
      </w:r>
      <w:r w:rsidR="00682C65" w:rsidRPr="000A2AE1">
        <w:rPr>
          <w:rFonts w:eastAsia="PMingLiU" w:cstheme="minorHAnsi"/>
          <w:sz w:val="20"/>
          <w:szCs w:val="20"/>
          <w:lang w:eastAsia="zh-TW"/>
        </w:rPr>
        <w:t xml:space="preserve"> w oparciu o wymogi wskazane w pkt. 4 powyżej</w:t>
      </w:r>
      <w:r w:rsidRPr="000A2AE1">
        <w:rPr>
          <w:rFonts w:eastAsia="PMingLiU" w:cstheme="minorHAnsi"/>
          <w:sz w:val="20"/>
          <w:szCs w:val="20"/>
          <w:lang w:eastAsia="zh-TW"/>
        </w:rPr>
        <w:t>.</w:t>
      </w:r>
    </w:p>
    <w:p w14:paraId="3A647DF0" w14:textId="77777777" w:rsidR="00043256" w:rsidRPr="000A2AE1" w:rsidRDefault="00043256" w:rsidP="00D5456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eastAsia="PMingLiU" w:cstheme="minorHAnsi"/>
          <w:sz w:val="20"/>
          <w:szCs w:val="20"/>
          <w:lang w:eastAsia="zh-TW"/>
        </w:rPr>
      </w:pPr>
      <w:r w:rsidRPr="000A2AE1">
        <w:rPr>
          <w:rFonts w:eastAsia="PMingLiU" w:cstheme="minorHAnsi"/>
          <w:sz w:val="20"/>
          <w:szCs w:val="20"/>
          <w:lang w:eastAsia="zh-TW"/>
        </w:rPr>
        <w:t xml:space="preserve">Do dyspozycji Wykonawcy </w:t>
      </w:r>
      <w:r w:rsidR="00F616C1" w:rsidRPr="000A2AE1">
        <w:rPr>
          <w:rFonts w:eastAsia="PMingLiU" w:cstheme="minorHAnsi"/>
          <w:sz w:val="20"/>
          <w:szCs w:val="20"/>
          <w:lang w:eastAsia="zh-TW"/>
        </w:rPr>
        <w:t xml:space="preserve">Zamawiający udostępni </w:t>
      </w:r>
      <w:r w:rsidRPr="000A2AE1">
        <w:rPr>
          <w:rFonts w:eastAsia="PMingLiU" w:cstheme="minorHAnsi"/>
          <w:sz w:val="20"/>
          <w:szCs w:val="20"/>
          <w:lang w:eastAsia="zh-TW"/>
        </w:rPr>
        <w:t>następujące pomieszczenia:</w:t>
      </w:r>
    </w:p>
    <w:p w14:paraId="3A647DF1" w14:textId="77777777" w:rsidR="0031279F" w:rsidRPr="000A2AE1" w:rsidRDefault="00043256" w:rsidP="00D54563">
      <w:pPr>
        <w:pStyle w:val="Akapitzlist"/>
        <w:spacing w:after="0" w:line="360" w:lineRule="auto"/>
        <w:jc w:val="both"/>
        <w:rPr>
          <w:rFonts w:eastAsia="PMingLiU" w:cstheme="minorHAnsi"/>
          <w:sz w:val="20"/>
          <w:szCs w:val="20"/>
          <w:lang w:eastAsia="zh-TW"/>
        </w:rPr>
      </w:pPr>
      <w:r w:rsidRPr="000A2AE1">
        <w:rPr>
          <w:rFonts w:eastAsia="PMingLiU" w:cstheme="minorHAnsi"/>
          <w:sz w:val="20"/>
          <w:szCs w:val="20"/>
          <w:lang w:eastAsia="zh-TW"/>
        </w:rPr>
        <w:t>- cały okres trwania umowy dwa pomiesz</w:t>
      </w:r>
      <w:r w:rsidR="0031279F" w:rsidRPr="000A2AE1">
        <w:rPr>
          <w:rFonts w:eastAsia="PMingLiU" w:cstheme="minorHAnsi"/>
          <w:sz w:val="20"/>
          <w:szCs w:val="20"/>
          <w:lang w:eastAsia="zh-TW"/>
        </w:rPr>
        <w:t xml:space="preserve">czenia (połączone przejściem) </w:t>
      </w:r>
      <w:r w:rsidR="00F616C1" w:rsidRPr="000A2AE1">
        <w:rPr>
          <w:rFonts w:eastAsia="PMingLiU" w:cstheme="minorHAnsi"/>
          <w:sz w:val="20"/>
          <w:szCs w:val="20"/>
          <w:lang w:eastAsia="zh-TW"/>
        </w:rPr>
        <w:t>do digitalizacji obiektów płaskich</w:t>
      </w:r>
    </w:p>
    <w:p w14:paraId="3A647DF2" w14:textId="77777777" w:rsidR="00043256" w:rsidRPr="000A2AE1" w:rsidRDefault="00043256" w:rsidP="00D54563">
      <w:pPr>
        <w:pStyle w:val="Akapitzlist"/>
        <w:spacing w:after="0" w:line="360" w:lineRule="auto"/>
        <w:jc w:val="both"/>
        <w:rPr>
          <w:rFonts w:eastAsia="PMingLiU" w:cstheme="minorHAnsi"/>
          <w:sz w:val="20"/>
          <w:szCs w:val="20"/>
          <w:lang w:eastAsia="zh-TW"/>
        </w:rPr>
      </w:pPr>
      <w:r w:rsidRPr="000A2AE1">
        <w:rPr>
          <w:rFonts w:eastAsia="PMingLiU" w:cstheme="minorHAnsi"/>
          <w:sz w:val="20"/>
          <w:szCs w:val="20"/>
          <w:lang w:eastAsia="zh-TW"/>
        </w:rPr>
        <w:t xml:space="preserve">- </w:t>
      </w:r>
      <w:r w:rsidR="00682C65" w:rsidRPr="000A2AE1">
        <w:rPr>
          <w:rFonts w:eastAsia="PMingLiU" w:cstheme="minorHAnsi"/>
          <w:sz w:val="20"/>
          <w:szCs w:val="20"/>
          <w:lang w:eastAsia="zh-TW"/>
        </w:rPr>
        <w:t>duża przestrzeń magazynowa</w:t>
      </w:r>
      <w:r w:rsidRPr="000A2AE1">
        <w:rPr>
          <w:rFonts w:eastAsia="PMingLiU" w:cstheme="minorHAnsi"/>
          <w:sz w:val="20"/>
          <w:szCs w:val="20"/>
          <w:lang w:eastAsia="zh-TW"/>
        </w:rPr>
        <w:t xml:space="preserve"> do fotografowania obiektów wielkogabarytowych</w:t>
      </w:r>
    </w:p>
    <w:p w14:paraId="3A647DF3" w14:textId="21A97859" w:rsidR="00F616C1" w:rsidRPr="000A2AE1" w:rsidRDefault="00F616C1" w:rsidP="00D5456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eastAsia="PMingLiU" w:cstheme="minorHAnsi"/>
          <w:sz w:val="20"/>
          <w:szCs w:val="20"/>
          <w:lang w:eastAsia="zh-TW"/>
        </w:rPr>
      </w:pPr>
      <w:r w:rsidRPr="000A2AE1">
        <w:rPr>
          <w:rFonts w:eastAsia="PMingLiU" w:cstheme="minorHAnsi"/>
          <w:sz w:val="20"/>
          <w:szCs w:val="20"/>
          <w:lang w:eastAsia="zh-TW"/>
        </w:rPr>
        <w:t>Wykonawca jest zobowiązany we własnym zakresie przystosować pomieszczenia do pracy np. zasłonić okna</w:t>
      </w:r>
      <w:r w:rsidR="00D54563">
        <w:rPr>
          <w:rFonts w:eastAsia="PMingLiU" w:cstheme="minorHAnsi"/>
          <w:sz w:val="20"/>
          <w:szCs w:val="20"/>
          <w:lang w:eastAsia="zh-TW"/>
        </w:rPr>
        <w:t>.</w:t>
      </w:r>
    </w:p>
    <w:p w14:paraId="3A647DF4" w14:textId="77777777" w:rsidR="008A32CB" w:rsidRPr="000A2AE1" w:rsidRDefault="00043256" w:rsidP="00D5456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eastAsia="PMingLiU" w:cstheme="minorHAnsi"/>
          <w:sz w:val="20"/>
          <w:szCs w:val="20"/>
          <w:lang w:eastAsia="zh-TW"/>
        </w:rPr>
      </w:pPr>
      <w:r w:rsidRPr="000A2AE1">
        <w:rPr>
          <w:rFonts w:eastAsia="PMingLiU" w:cstheme="minorHAnsi"/>
          <w:sz w:val="20"/>
          <w:szCs w:val="20"/>
          <w:lang w:eastAsia="zh-TW"/>
        </w:rPr>
        <w:t>Zamawiający</w:t>
      </w:r>
      <w:r w:rsidR="001B4C2C" w:rsidRPr="000A2AE1">
        <w:rPr>
          <w:rFonts w:eastAsia="PMingLiU" w:cstheme="minorHAnsi"/>
          <w:sz w:val="20"/>
          <w:szCs w:val="20"/>
          <w:lang w:eastAsia="zh-TW"/>
        </w:rPr>
        <w:t xml:space="preserve"> zapewnia obsługę logistyczną, </w:t>
      </w:r>
      <w:r w:rsidRPr="000A2AE1">
        <w:rPr>
          <w:rFonts w:eastAsia="PMingLiU" w:cstheme="minorHAnsi"/>
          <w:sz w:val="20"/>
          <w:szCs w:val="20"/>
          <w:lang w:eastAsia="zh-TW"/>
        </w:rPr>
        <w:t xml:space="preserve">techniczną </w:t>
      </w:r>
      <w:r w:rsidR="001B4C2C" w:rsidRPr="000A2AE1">
        <w:rPr>
          <w:rFonts w:eastAsia="PMingLiU" w:cstheme="minorHAnsi"/>
          <w:sz w:val="20"/>
          <w:szCs w:val="20"/>
          <w:lang w:eastAsia="zh-TW"/>
        </w:rPr>
        <w:t xml:space="preserve">i konserwatorską </w:t>
      </w:r>
      <w:r w:rsidRPr="000A2AE1">
        <w:rPr>
          <w:rFonts w:eastAsia="PMingLiU" w:cstheme="minorHAnsi"/>
          <w:sz w:val="20"/>
          <w:szCs w:val="20"/>
          <w:lang w:eastAsia="zh-TW"/>
        </w:rPr>
        <w:t>związaną z digitalizacją obiektów.</w:t>
      </w:r>
    </w:p>
    <w:sectPr w:rsidR="008A32CB" w:rsidRPr="000A2AE1" w:rsidSect="00DA25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274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647DF7" w14:textId="77777777" w:rsidR="00BC0C9D" w:rsidRDefault="00BC0C9D" w:rsidP="00043256">
      <w:pPr>
        <w:spacing w:after="0" w:line="240" w:lineRule="auto"/>
      </w:pPr>
      <w:r>
        <w:separator/>
      </w:r>
    </w:p>
  </w:endnote>
  <w:endnote w:type="continuationSeparator" w:id="0">
    <w:p w14:paraId="3A647DF8" w14:textId="77777777" w:rsidR="00BC0C9D" w:rsidRDefault="00BC0C9D" w:rsidP="00043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CAA72" w14:textId="77777777" w:rsidR="00473F59" w:rsidRDefault="00473F5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05601444"/>
      <w:docPartObj>
        <w:docPartGallery w:val="Page Numbers (Bottom of Page)"/>
        <w:docPartUnique/>
      </w:docPartObj>
    </w:sdtPr>
    <w:sdtEndPr/>
    <w:sdtContent>
      <w:p w14:paraId="538AD8D6" w14:textId="2B13D4BD" w:rsidR="000A2AE1" w:rsidRDefault="000A2AE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647DFE" w14:textId="77777777" w:rsidR="00D54563" w:rsidRDefault="00D5456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01D563" w14:textId="77777777" w:rsidR="00473F59" w:rsidRDefault="00473F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647DF5" w14:textId="77777777" w:rsidR="00BC0C9D" w:rsidRDefault="00BC0C9D" w:rsidP="00043256">
      <w:pPr>
        <w:spacing w:after="0" w:line="240" w:lineRule="auto"/>
      </w:pPr>
      <w:r>
        <w:separator/>
      </w:r>
    </w:p>
  </w:footnote>
  <w:footnote w:type="continuationSeparator" w:id="0">
    <w:p w14:paraId="3A647DF6" w14:textId="77777777" w:rsidR="00BC0C9D" w:rsidRDefault="00BC0C9D" w:rsidP="00043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927803" w14:textId="77777777" w:rsidR="00473F59" w:rsidRDefault="00473F5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647DF9" w14:textId="77777777" w:rsidR="00D54563" w:rsidRDefault="00312BD0" w:rsidP="00F07A01">
    <w:pPr>
      <w:pStyle w:val="Nagwek"/>
      <w:ind w:left="-567" w:right="-141"/>
    </w:pPr>
    <w:r>
      <w:t xml:space="preserve">                                    </w:t>
    </w:r>
  </w:p>
  <w:p w14:paraId="3A647DFA" w14:textId="7DA01670" w:rsidR="00D54563" w:rsidRDefault="00D75C5D" w:rsidP="00D75C5D">
    <w:pPr>
      <w:pStyle w:val="Nagwek"/>
    </w:pPr>
    <w:r w:rsidRPr="00D75C5D">
      <w:t xml:space="preserve">Znak sprawy: </w:t>
    </w:r>
    <w:proofErr w:type="spellStart"/>
    <w:r w:rsidR="00473F59">
      <w:t>MPiTJPII</w:t>
    </w:r>
    <w:proofErr w:type="spellEnd"/>
    <w:r w:rsidR="00473F59">
      <w:t>/</w:t>
    </w:r>
    <w:r w:rsidRPr="00D75C5D">
      <w:t>ZP-01/09/2024/RR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E1895A" w14:textId="77777777" w:rsidR="00473F59" w:rsidRDefault="00473F5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895FF2"/>
    <w:multiLevelType w:val="hybridMultilevel"/>
    <w:tmpl w:val="6A7693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3156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A24"/>
    <w:rsid w:val="00017148"/>
    <w:rsid w:val="00043256"/>
    <w:rsid w:val="000A2AE1"/>
    <w:rsid w:val="000D6200"/>
    <w:rsid w:val="00183603"/>
    <w:rsid w:val="001B4C2C"/>
    <w:rsid w:val="0031279F"/>
    <w:rsid w:val="00312BD0"/>
    <w:rsid w:val="003476AA"/>
    <w:rsid w:val="00446F4D"/>
    <w:rsid w:val="00473F59"/>
    <w:rsid w:val="0051410D"/>
    <w:rsid w:val="00550E77"/>
    <w:rsid w:val="00555492"/>
    <w:rsid w:val="005669C7"/>
    <w:rsid w:val="00604276"/>
    <w:rsid w:val="00651213"/>
    <w:rsid w:val="00682C65"/>
    <w:rsid w:val="006D5C61"/>
    <w:rsid w:val="006F16A6"/>
    <w:rsid w:val="00716ED8"/>
    <w:rsid w:val="00773739"/>
    <w:rsid w:val="007A2FD2"/>
    <w:rsid w:val="00866A24"/>
    <w:rsid w:val="00880E55"/>
    <w:rsid w:val="008A32CB"/>
    <w:rsid w:val="00941C48"/>
    <w:rsid w:val="00971D77"/>
    <w:rsid w:val="00AB2A1F"/>
    <w:rsid w:val="00B35266"/>
    <w:rsid w:val="00B776FF"/>
    <w:rsid w:val="00BC0C9D"/>
    <w:rsid w:val="00BC785F"/>
    <w:rsid w:val="00BD782D"/>
    <w:rsid w:val="00C81545"/>
    <w:rsid w:val="00CD37A3"/>
    <w:rsid w:val="00CD6B4D"/>
    <w:rsid w:val="00CE30E8"/>
    <w:rsid w:val="00D44188"/>
    <w:rsid w:val="00D54563"/>
    <w:rsid w:val="00D75C5D"/>
    <w:rsid w:val="00E96A77"/>
    <w:rsid w:val="00EC06AD"/>
    <w:rsid w:val="00F13CE6"/>
    <w:rsid w:val="00F616C1"/>
    <w:rsid w:val="00FF4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47D92"/>
  <w15:chartTrackingRefBased/>
  <w15:docId w15:val="{4DA9ED9A-2A7D-4342-B54E-E8F715E26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32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3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3256"/>
  </w:style>
  <w:style w:type="paragraph" w:styleId="Stopka">
    <w:name w:val="footer"/>
    <w:basedOn w:val="Normalny"/>
    <w:link w:val="StopkaZnak"/>
    <w:uiPriority w:val="99"/>
    <w:unhideWhenUsed/>
    <w:rsid w:val="00043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3256"/>
  </w:style>
  <w:style w:type="character" w:styleId="Hipercze">
    <w:name w:val="Hyperlink"/>
    <w:basedOn w:val="Domylnaczcionkaakapitu"/>
    <w:uiPriority w:val="99"/>
    <w:unhideWhenUsed/>
    <w:rsid w:val="0004325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432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nimoz.pl/files/publications/50/Cyfrowa_fotografia_w_dokumentacji_muzealnej_NIMOZ_2013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1316</TotalTime>
  <Pages>3</Pages>
  <Words>601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Justyna Górska</cp:lastModifiedBy>
  <cp:revision>14</cp:revision>
  <dcterms:created xsi:type="dcterms:W3CDTF">2024-09-05T07:44:00Z</dcterms:created>
  <dcterms:modified xsi:type="dcterms:W3CDTF">2024-09-09T14:07:00Z</dcterms:modified>
</cp:coreProperties>
</file>