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6558429C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4A15B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3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8F116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04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8F116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CE81993" w14:textId="0F365DE4" w:rsidR="001F1F09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1F1F09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3BCA428" w14:textId="77777777" w:rsidR="001F1F09" w:rsidRPr="00351F88" w:rsidRDefault="001F1F09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3413C5C" w14:textId="77777777" w:rsidR="004A15B7" w:rsidRPr="0097055A" w:rsidRDefault="00014F56" w:rsidP="004A15B7">
      <w:pPr>
        <w:widowControl w:val="0"/>
        <w:autoSpaceDE w:val="0"/>
        <w:autoSpaceDN w:val="0"/>
        <w:spacing w:before="187" w:after="0" w:line="276" w:lineRule="auto"/>
        <w:ind w:left="116" w:right="116"/>
        <w:outlineLvl w:val="1"/>
        <w:rPr>
          <w:rFonts w:ascii="Carlito" w:eastAsia="Carlito" w:hAnsi="Carlito" w:cs="Carlito"/>
          <w:b/>
          <w:bCs/>
          <w:sz w:val="20"/>
          <w:szCs w:val="20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 w:rsidRPr="006B65D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406296" w:rsidRPr="006B65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U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sług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a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 xml:space="preserve"> światła i 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 xml:space="preserve">wynajmu ekranu LED 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 xml:space="preserve">wraz z zapewnieniem niezbędnego sprzętu do realizacji </w:t>
      </w:r>
      <w:r w:rsidR="004A15B7" w:rsidRPr="00636274">
        <w:rPr>
          <w:rFonts w:ascii="Carlito" w:eastAsia="Carlito" w:hAnsi="Carlito" w:cs="Carlito"/>
          <w:b/>
          <w:bCs/>
          <w:sz w:val="20"/>
          <w:szCs w:val="20"/>
        </w:rPr>
        <w:t>Koncert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 xml:space="preserve">u </w:t>
      </w:r>
      <w:r w:rsidR="004A15B7" w:rsidRPr="00636274">
        <w:rPr>
          <w:rFonts w:ascii="Carlito" w:eastAsia="Carlito" w:hAnsi="Carlito" w:cs="Carlito"/>
          <w:b/>
          <w:bCs/>
          <w:sz w:val="20"/>
          <w:szCs w:val="20"/>
        </w:rPr>
        <w:t>z okazji Dnia Matki „Nie ma jak u mamy”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 xml:space="preserve"> 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zaplanowan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y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 xml:space="preserve"> </w:t>
      </w:r>
      <w:r w:rsidR="004A15B7" w:rsidRPr="001E049A">
        <w:rPr>
          <w:rFonts w:ascii="Carlito" w:eastAsia="Carlito" w:hAnsi="Carlito" w:cs="Carlito"/>
          <w:b/>
          <w:bCs/>
          <w:sz w:val="20"/>
          <w:szCs w:val="20"/>
        </w:rPr>
        <w:t xml:space="preserve">na dzień   29.05.2025 r. godz. 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 xml:space="preserve">19:00 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w audytorium Muzeum „Pamięć i Tożsamość” im. św. Jana Pawła II (w organizacji) ul. Droga Starotoruńska 1A, 87-100 Toruń. Znak sprawy: MPiTJPII/ZP-0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3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/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04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/202</w:t>
      </w:r>
      <w:r w:rsidR="004A15B7">
        <w:rPr>
          <w:rFonts w:ascii="Carlito" w:eastAsia="Carlito" w:hAnsi="Carlito" w:cs="Carlito"/>
          <w:b/>
          <w:bCs/>
          <w:sz w:val="20"/>
          <w:szCs w:val="20"/>
        </w:rPr>
        <w:t>5</w:t>
      </w:r>
      <w:r w:rsidR="004A15B7" w:rsidRPr="0097055A">
        <w:rPr>
          <w:rFonts w:ascii="Carlito" w:eastAsia="Carlito" w:hAnsi="Carlito" w:cs="Carlito"/>
          <w:b/>
          <w:bCs/>
          <w:sz w:val="20"/>
          <w:szCs w:val="20"/>
        </w:rPr>
        <w:t>/ZO.</w:t>
      </w:r>
    </w:p>
    <w:p w14:paraId="2014FA19" w14:textId="08B587FE" w:rsidR="00460E27" w:rsidRPr="00460E27" w:rsidRDefault="00460E27" w:rsidP="00460E27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722D3C10" w14:textId="77777777" w:rsidR="00346E7B" w:rsidRDefault="00346E7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7C5F4197" w14:textId="77777777" w:rsidR="006D5CB2" w:rsidRP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58D659" w14:textId="6AB5F8C1" w:rsidR="006D5CB2" w:rsidRPr="006D5CB2" w:rsidRDefault="006D5CB2" w:rsidP="006D5CB2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6D5CB2">
        <w:rPr>
          <w:rFonts w:ascii="Calibri" w:eastAsia="Calibri" w:hAnsi="Calibri" w:cs="Calibri"/>
          <w:b/>
          <w:bCs/>
          <w:sz w:val="20"/>
          <w:szCs w:val="20"/>
        </w:rPr>
        <w:t xml:space="preserve">CZEŚĆ </w:t>
      </w:r>
      <w:r w:rsidR="004A15B7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300FA2">
        <w:rPr>
          <w:rFonts w:ascii="Calibri" w:eastAsia="Calibri" w:hAnsi="Calibri" w:cs="Calibri"/>
          <w:b/>
          <w:bCs/>
          <w:sz w:val="20"/>
          <w:szCs w:val="20"/>
        </w:rPr>
        <w:t xml:space="preserve"> - </w:t>
      </w:r>
      <w:r w:rsidR="000A1AE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D5CB2">
        <w:rPr>
          <w:rFonts w:ascii="Calibri" w:eastAsia="Calibri" w:hAnsi="Calibri" w:cs="Calibri"/>
          <w:b/>
          <w:bCs/>
          <w:sz w:val="20"/>
          <w:szCs w:val="20"/>
        </w:rPr>
        <w:t>ŚWIATŁO</w:t>
      </w:r>
      <w:r w:rsidR="004A15B7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</w:p>
    <w:p w14:paraId="656D1998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58D2701" w14:textId="1E61B360" w:rsidR="006D5CB2" w:rsidRDefault="006D5CB2" w:rsidP="006D5CB2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wykonanie 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realizacji usługi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za cenę:</w:t>
      </w:r>
    </w:p>
    <w:p w14:paraId="031E26B6" w14:textId="77777777" w:rsidR="006D5CB2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6BFC353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75B50B4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3D7DFE74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5977E6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>słownie:</w:t>
      </w:r>
    </w:p>
    <w:p w14:paraId="3FD85210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3063A41" w14:textId="77777777" w:rsid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6AAE79F" w14:textId="116EC318" w:rsidR="006D5CB2" w:rsidRPr="003B2B8E" w:rsidRDefault="003B2B8E" w:rsidP="003B2B8E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3B2B8E">
        <w:rPr>
          <w:rFonts w:ascii="Calibri" w:eastAsia="Calibri" w:hAnsi="Calibri" w:cs="Calibri"/>
          <w:b/>
          <w:bCs/>
          <w:sz w:val="20"/>
          <w:szCs w:val="20"/>
        </w:rPr>
        <w:t>CZĘŚĆ 3 – EKRAN LED</w:t>
      </w:r>
      <w:r w:rsidR="00C6255A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F73FCD" w:rsidRPr="00F73FCD">
        <w:rPr>
          <w:rFonts w:ascii="Calibri" w:eastAsia="Calibri" w:hAnsi="Calibri" w:cs="Calibri"/>
          <w:b/>
          <w:bCs/>
          <w:sz w:val="20"/>
          <w:szCs w:val="20"/>
        </w:rPr>
        <w:t>Wizualizacje</w:t>
      </w:r>
      <w:r w:rsidR="00F73FC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32127FE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3A4EF5C9" w14:textId="0FFF1222" w:rsidR="003B2B8E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097C03">
        <w:rPr>
          <w:rFonts w:ascii="Calibri" w:eastAsia="Calibri" w:hAnsi="Calibri" w:cs="Calibri"/>
          <w:sz w:val="20"/>
          <w:szCs w:val="20"/>
        </w:rPr>
        <w:t>Oferujemy kompleksow</w:t>
      </w:r>
      <w:r w:rsidR="00266AB0">
        <w:rPr>
          <w:rFonts w:ascii="Calibri" w:eastAsia="Calibri" w:hAnsi="Calibri" w:cs="Calibri"/>
          <w:sz w:val="20"/>
          <w:szCs w:val="20"/>
        </w:rPr>
        <w:t>e</w:t>
      </w:r>
      <w:r w:rsidR="00855BD7">
        <w:rPr>
          <w:rFonts w:ascii="Calibri" w:eastAsia="Calibri" w:hAnsi="Calibri" w:cs="Calibri"/>
          <w:sz w:val="20"/>
          <w:szCs w:val="20"/>
        </w:rPr>
        <w:t xml:space="preserve"> </w:t>
      </w:r>
      <w:r w:rsidR="00266AB0">
        <w:rPr>
          <w:rFonts w:ascii="Calibri" w:eastAsia="Calibri" w:hAnsi="Calibri" w:cs="Calibri"/>
          <w:sz w:val="20"/>
          <w:szCs w:val="20"/>
        </w:rPr>
        <w:t xml:space="preserve">wykonanie </w:t>
      </w:r>
      <w:r w:rsidR="00855BD7">
        <w:rPr>
          <w:rFonts w:ascii="Calibri" w:eastAsia="Calibri" w:hAnsi="Calibri" w:cs="Calibri"/>
          <w:sz w:val="20"/>
          <w:szCs w:val="20"/>
        </w:rPr>
        <w:t>realizacj</w:t>
      </w:r>
      <w:r w:rsidR="00266AB0">
        <w:rPr>
          <w:rFonts w:ascii="Calibri" w:eastAsia="Calibri" w:hAnsi="Calibri" w:cs="Calibri"/>
          <w:sz w:val="20"/>
          <w:szCs w:val="20"/>
        </w:rPr>
        <w:t>i</w:t>
      </w:r>
      <w:r w:rsidR="00855BD7">
        <w:rPr>
          <w:rFonts w:ascii="Calibri" w:eastAsia="Calibri" w:hAnsi="Calibri" w:cs="Calibri"/>
          <w:sz w:val="20"/>
          <w:szCs w:val="20"/>
        </w:rPr>
        <w:t xml:space="preserve"> usł</w:t>
      </w:r>
      <w:r w:rsidR="00266AB0">
        <w:rPr>
          <w:rFonts w:ascii="Calibri" w:eastAsia="Calibri" w:hAnsi="Calibri" w:cs="Calibri"/>
          <w:sz w:val="20"/>
          <w:szCs w:val="20"/>
        </w:rPr>
        <w:t xml:space="preserve">ugi </w:t>
      </w:r>
      <w:r>
        <w:rPr>
          <w:rFonts w:ascii="Calibri" w:eastAsia="Calibri" w:hAnsi="Calibri" w:cs="Calibri"/>
          <w:sz w:val="20"/>
          <w:szCs w:val="20"/>
        </w:rPr>
        <w:t>za cenę:</w:t>
      </w:r>
    </w:p>
    <w:p w14:paraId="619445E1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6A12F60F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ab/>
        <w:t>Cena oferty netto: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76890B" w14:textId="44B185B8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r w:rsidRPr="006A6969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027464E9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sz w:val="20"/>
          <w:szCs w:val="20"/>
        </w:rPr>
        <w:tab/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>Cena oferty brutto: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6D53BF" w14:textId="239F557A" w:rsidR="00097C03" w:rsidRPr="00097C03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Pr="006A6969">
        <w:rPr>
          <w:rFonts w:ascii="Calibri" w:eastAsia="Calibri" w:hAnsi="Calibri" w:cs="Calibri"/>
          <w:sz w:val="20"/>
          <w:szCs w:val="20"/>
        </w:rPr>
        <w:t>słownie:</w:t>
      </w:r>
    </w:p>
    <w:p w14:paraId="397AADA7" w14:textId="77777777" w:rsidR="006D5CB2" w:rsidRPr="00351F88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58E3A529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8E24C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</w:t>
      </w:r>
      <w:r w:rsidR="004A15B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7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C61D3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04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</w:t>
      </w:r>
      <w:r w:rsidR="00C61D3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5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0917D8BA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A40B75">
        <w:rPr>
          <w:rFonts w:ascii="Calibri" w:eastAsia="Calibri" w:hAnsi="Calibri" w:cs="Calibri"/>
          <w:color w:val="auto"/>
          <w:sz w:val="20"/>
          <w:szCs w:val="20"/>
          <w:lang w:val="pl-PL"/>
        </w:rPr>
        <w:t>30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dniowy termin płatności.;</w:t>
      </w:r>
    </w:p>
    <w:p w14:paraId="409FD7B1" w14:textId="74C40E07" w:rsidR="00014F56" w:rsidRPr="003668C2" w:rsidRDefault="00014F56" w:rsidP="003668C2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 w:rsidRPr="003668C2">
        <w:rPr>
          <w:rFonts w:ascii="Calibri" w:eastAsia="Calibri" w:hAnsi="Calibri" w:cs="Calibri"/>
          <w:b/>
          <w:sz w:val="20"/>
          <w:szCs w:val="20"/>
        </w:rPr>
        <w:t>zobowiązuję się do realizacji zamówienia w terminie</w:t>
      </w:r>
      <w:r w:rsidR="00A609EC" w:rsidRPr="003668C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3668C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61D36">
        <w:rPr>
          <w:rFonts w:ascii="Calibri" w:eastAsia="Calibri" w:hAnsi="Calibri" w:cs="Calibri"/>
          <w:b/>
          <w:sz w:val="20"/>
          <w:szCs w:val="20"/>
        </w:rPr>
        <w:t>29</w:t>
      </w:r>
      <w:r w:rsidR="0079708C">
        <w:rPr>
          <w:rFonts w:ascii="Calibri" w:eastAsia="Calibri" w:hAnsi="Calibri" w:cs="Calibri"/>
          <w:b/>
          <w:sz w:val="20"/>
          <w:szCs w:val="20"/>
        </w:rPr>
        <w:t>.0</w:t>
      </w:r>
      <w:r w:rsidR="00C61D36">
        <w:rPr>
          <w:rFonts w:ascii="Calibri" w:eastAsia="Calibri" w:hAnsi="Calibri" w:cs="Calibri"/>
          <w:b/>
          <w:sz w:val="20"/>
          <w:szCs w:val="20"/>
        </w:rPr>
        <w:t>5.</w:t>
      </w:r>
      <w:r w:rsidR="006D5CB2">
        <w:rPr>
          <w:rFonts w:ascii="Calibri" w:eastAsia="Calibri" w:hAnsi="Calibri" w:cs="Calibri"/>
          <w:b/>
          <w:sz w:val="20"/>
          <w:szCs w:val="20"/>
        </w:rPr>
        <w:t>202</w:t>
      </w:r>
      <w:r w:rsidR="0079708C">
        <w:rPr>
          <w:rFonts w:ascii="Calibri" w:eastAsia="Calibri" w:hAnsi="Calibri" w:cs="Calibri"/>
          <w:b/>
          <w:sz w:val="20"/>
          <w:szCs w:val="20"/>
        </w:rPr>
        <w:t>5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 r. 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B8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F6EE" w14:textId="77777777" w:rsidR="009B7477" w:rsidRDefault="009B7477" w:rsidP="00014F56">
      <w:pPr>
        <w:spacing w:after="0" w:line="240" w:lineRule="auto"/>
      </w:pPr>
      <w:r>
        <w:separator/>
      </w:r>
    </w:p>
  </w:endnote>
  <w:endnote w:type="continuationSeparator" w:id="0">
    <w:p w14:paraId="551D6D5E" w14:textId="77777777" w:rsidR="009B7477" w:rsidRDefault="009B7477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35633"/>
      <w:docPartObj>
        <w:docPartGallery w:val="Page Numbers (Bottom of Page)"/>
        <w:docPartUnique/>
      </w:docPartObj>
    </w:sdtPr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BFB47" w14:textId="77777777" w:rsidR="009B7477" w:rsidRDefault="009B7477" w:rsidP="00014F56">
      <w:pPr>
        <w:spacing w:after="0" w:line="240" w:lineRule="auto"/>
      </w:pPr>
      <w:r>
        <w:separator/>
      </w:r>
    </w:p>
  </w:footnote>
  <w:footnote w:type="continuationSeparator" w:id="0">
    <w:p w14:paraId="422F0CC4" w14:textId="77777777" w:rsidR="009B7477" w:rsidRDefault="009B7477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2AFD"/>
    <w:multiLevelType w:val="hybridMultilevel"/>
    <w:tmpl w:val="190A0CA8"/>
    <w:lvl w:ilvl="0" w:tplc="F09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611"/>
    <w:multiLevelType w:val="hybridMultilevel"/>
    <w:tmpl w:val="68F4BEDC"/>
    <w:lvl w:ilvl="0" w:tplc="D1F2CEF6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123500">
    <w:abstractNumId w:val="2"/>
  </w:num>
  <w:num w:numId="2" w16cid:durableId="714042221">
    <w:abstractNumId w:val="5"/>
  </w:num>
  <w:num w:numId="3" w16cid:durableId="1048258262">
    <w:abstractNumId w:val="3"/>
  </w:num>
  <w:num w:numId="4" w16cid:durableId="133567995">
    <w:abstractNumId w:val="1"/>
  </w:num>
  <w:num w:numId="5" w16cid:durableId="480200331">
    <w:abstractNumId w:val="0"/>
  </w:num>
  <w:num w:numId="6" w16cid:durableId="896822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97AAE"/>
    <w:rsid w:val="00097C03"/>
    <w:rsid w:val="000A1AE6"/>
    <w:rsid w:val="000A5E92"/>
    <w:rsid w:val="000B0C80"/>
    <w:rsid w:val="00131577"/>
    <w:rsid w:val="0013277E"/>
    <w:rsid w:val="00144EE8"/>
    <w:rsid w:val="001732A2"/>
    <w:rsid w:val="001F1F09"/>
    <w:rsid w:val="00226231"/>
    <w:rsid w:val="002519E1"/>
    <w:rsid w:val="00266AB0"/>
    <w:rsid w:val="00283339"/>
    <w:rsid w:val="002B3E01"/>
    <w:rsid w:val="00300FA2"/>
    <w:rsid w:val="003012E3"/>
    <w:rsid w:val="0032203F"/>
    <w:rsid w:val="00344A01"/>
    <w:rsid w:val="00346E7B"/>
    <w:rsid w:val="003668C2"/>
    <w:rsid w:val="003B2B8E"/>
    <w:rsid w:val="00406296"/>
    <w:rsid w:val="00422B05"/>
    <w:rsid w:val="00460E27"/>
    <w:rsid w:val="004A15B7"/>
    <w:rsid w:val="004C7302"/>
    <w:rsid w:val="004F183C"/>
    <w:rsid w:val="00562EE0"/>
    <w:rsid w:val="005A0768"/>
    <w:rsid w:val="005D5072"/>
    <w:rsid w:val="00607F16"/>
    <w:rsid w:val="006A6969"/>
    <w:rsid w:val="006B65DF"/>
    <w:rsid w:val="006D5CB2"/>
    <w:rsid w:val="0073083C"/>
    <w:rsid w:val="00742D4D"/>
    <w:rsid w:val="007435ED"/>
    <w:rsid w:val="00775EDB"/>
    <w:rsid w:val="0079708C"/>
    <w:rsid w:val="007B5BFD"/>
    <w:rsid w:val="007E79EA"/>
    <w:rsid w:val="008466EB"/>
    <w:rsid w:val="00855BD7"/>
    <w:rsid w:val="008C49AE"/>
    <w:rsid w:val="008D17CD"/>
    <w:rsid w:val="008D7D32"/>
    <w:rsid w:val="008E24C7"/>
    <w:rsid w:val="008F1161"/>
    <w:rsid w:val="0091431B"/>
    <w:rsid w:val="00943555"/>
    <w:rsid w:val="00960C48"/>
    <w:rsid w:val="009B7477"/>
    <w:rsid w:val="00A37C2A"/>
    <w:rsid w:val="00A40B75"/>
    <w:rsid w:val="00A609EC"/>
    <w:rsid w:val="00A67AE7"/>
    <w:rsid w:val="00AF392E"/>
    <w:rsid w:val="00B5238E"/>
    <w:rsid w:val="00B66220"/>
    <w:rsid w:val="00B82C12"/>
    <w:rsid w:val="00C23A4A"/>
    <w:rsid w:val="00C36C11"/>
    <w:rsid w:val="00C579CD"/>
    <w:rsid w:val="00C61D36"/>
    <w:rsid w:val="00C6255A"/>
    <w:rsid w:val="00D15171"/>
    <w:rsid w:val="00D16865"/>
    <w:rsid w:val="00DE196B"/>
    <w:rsid w:val="00E379A5"/>
    <w:rsid w:val="00E464AF"/>
    <w:rsid w:val="00EA2BE9"/>
    <w:rsid w:val="00F0029C"/>
    <w:rsid w:val="00F73FCD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41</cp:revision>
  <dcterms:created xsi:type="dcterms:W3CDTF">2024-10-10T13:40:00Z</dcterms:created>
  <dcterms:modified xsi:type="dcterms:W3CDTF">2025-04-17T12:20:00Z</dcterms:modified>
</cp:coreProperties>
</file>